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0E050" w14:textId="77777777" w:rsidR="00E200EA" w:rsidRPr="002F4DA4" w:rsidRDefault="00E200EA" w:rsidP="00994162">
      <w:pPr>
        <w:rPr>
          <w:color w:val="000000" w:themeColor="text1"/>
          <w:sz w:val="24"/>
          <w:szCs w:val="24"/>
        </w:rPr>
      </w:pPr>
    </w:p>
    <w:p w14:paraId="70AA37A6" w14:textId="77777777" w:rsidR="007956AD" w:rsidRPr="002F4DA4" w:rsidRDefault="00B21048" w:rsidP="007956AD">
      <w:pPr>
        <w:jc w:val="center"/>
        <w:rPr>
          <w:color w:val="000000" w:themeColor="text1"/>
          <w:sz w:val="24"/>
          <w:szCs w:val="24"/>
        </w:rPr>
      </w:pPr>
      <w:r w:rsidRPr="002F4DA4">
        <w:rPr>
          <w:color w:val="000000" w:themeColor="text1"/>
          <w:sz w:val="24"/>
          <w:szCs w:val="24"/>
        </w:rPr>
        <w:t>February 11, 2015</w:t>
      </w:r>
    </w:p>
    <w:p w14:paraId="4D25CC4C" w14:textId="77777777" w:rsidR="007956AD" w:rsidRPr="002F4DA4" w:rsidRDefault="00B21048" w:rsidP="007956AD">
      <w:pPr>
        <w:jc w:val="center"/>
        <w:rPr>
          <w:color w:val="000000" w:themeColor="text1"/>
          <w:sz w:val="24"/>
          <w:szCs w:val="24"/>
        </w:rPr>
      </w:pPr>
      <w:r w:rsidRPr="002F4DA4">
        <w:rPr>
          <w:color w:val="000000" w:themeColor="text1"/>
          <w:sz w:val="24"/>
          <w:szCs w:val="24"/>
        </w:rPr>
        <w:t>State Board for Community and Technical Colleges</w:t>
      </w:r>
    </w:p>
    <w:p w14:paraId="3E1B5627" w14:textId="77777777" w:rsidR="007956AD" w:rsidRPr="002F4DA4" w:rsidRDefault="00B21048" w:rsidP="007956AD">
      <w:pPr>
        <w:jc w:val="center"/>
        <w:rPr>
          <w:color w:val="000000" w:themeColor="text1"/>
          <w:sz w:val="24"/>
          <w:szCs w:val="24"/>
        </w:rPr>
      </w:pPr>
      <w:r w:rsidRPr="002F4DA4">
        <w:rPr>
          <w:color w:val="000000" w:themeColor="text1"/>
          <w:sz w:val="24"/>
          <w:szCs w:val="24"/>
        </w:rPr>
        <w:t>Olympia</w:t>
      </w:r>
      <w:r w:rsidR="007956AD" w:rsidRPr="002F4DA4">
        <w:rPr>
          <w:color w:val="000000" w:themeColor="text1"/>
          <w:sz w:val="24"/>
          <w:szCs w:val="24"/>
        </w:rPr>
        <w:t xml:space="preserve">, Washington </w:t>
      </w:r>
    </w:p>
    <w:p w14:paraId="39C4E824" w14:textId="77777777" w:rsidR="007956AD" w:rsidRPr="002F4DA4" w:rsidRDefault="007956AD" w:rsidP="007956AD">
      <w:pPr>
        <w:jc w:val="center"/>
        <w:rPr>
          <w:color w:val="000000" w:themeColor="text1"/>
          <w:sz w:val="24"/>
          <w:szCs w:val="24"/>
        </w:rPr>
      </w:pPr>
    </w:p>
    <w:p w14:paraId="520A7BFA" w14:textId="77777777" w:rsidR="007956AD" w:rsidRPr="002F4DA4" w:rsidRDefault="007956AD" w:rsidP="007956AD">
      <w:pPr>
        <w:jc w:val="center"/>
        <w:rPr>
          <w:b/>
          <w:color w:val="000000" w:themeColor="text1"/>
          <w:sz w:val="24"/>
          <w:szCs w:val="24"/>
        </w:rPr>
      </w:pPr>
      <w:r w:rsidRPr="002F4DA4">
        <w:rPr>
          <w:b/>
          <w:color w:val="000000" w:themeColor="text1"/>
          <w:sz w:val="24"/>
          <w:szCs w:val="24"/>
        </w:rPr>
        <w:t>MINUTES</w:t>
      </w:r>
    </w:p>
    <w:p w14:paraId="774309EC" w14:textId="77777777" w:rsidR="007956AD" w:rsidRPr="002F4DA4" w:rsidRDefault="007956AD" w:rsidP="007956AD">
      <w:pPr>
        <w:jc w:val="center"/>
        <w:rPr>
          <w:color w:val="000000" w:themeColor="text1"/>
          <w:sz w:val="24"/>
          <w:szCs w:val="24"/>
        </w:rPr>
      </w:pPr>
    </w:p>
    <w:p w14:paraId="61E09659" w14:textId="10B1FCDB" w:rsidR="007956AD" w:rsidRPr="002F4DA4" w:rsidRDefault="00FD2FDB" w:rsidP="007956AD">
      <w:pPr>
        <w:rPr>
          <w:b/>
          <w:color w:val="000000" w:themeColor="text1"/>
          <w:sz w:val="24"/>
          <w:szCs w:val="24"/>
        </w:rPr>
      </w:pPr>
      <w:r w:rsidRPr="00D45357">
        <w:rPr>
          <w:b/>
          <w:sz w:val="24"/>
          <w:szCs w:val="24"/>
        </w:rPr>
        <w:t>Members A</w:t>
      </w:r>
      <w:r w:rsidR="007956AD" w:rsidRPr="00D45357">
        <w:rPr>
          <w:b/>
          <w:sz w:val="24"/>
          <w:szCs w:val="24"/>
        </w:rPr>
        <w:t>ttending</w:t>
      </w:r>
      <w:r w:rsidR="007956AD" w:rsidRPr="002F4DA4">
        <w:rPr>
          <w:b/>
          <w:color w:val="000000" w:themeColor="text1"/>
          <w:sz w:val="24"/>
          <w:szCs w:val="24"/>
        </w:rPr>
        <w:t xml:space="preserve">: </w:t>
      </w:r>
    </w:p>
    <w:p w14:paraId="7FF4B8A8" w14:textId="77777777" w:rsidR="00C97C59" w:rsidRPr="00671668" w:rsidRDefault="00C97C59" w:rsidP="007956AD">
      <w:pPr>
        <w:rPr>
          <w:rFonts w:eastAsiaTheme="minorHAnsi"/>
          <w:color w:val="000000" w:themeColor="text1"/>
          <w:sz w:val="24"/>
          <w:szCs w:val="24"/>
        </w:rPr>
      </w:pPr>
    </w:p>
    <w:p w14:paraId="6A5D0D8C" w14:textId="77777777" w:rsidR="007956AD" w:rsidRPr="002F4DA4" w:rsidRDefault="007172CD" w:rsidP="007956AD">
      <w:pPr>
        <w:rPr>
          <w:rFonts w:eastAsiaTheme="minorHAnsi"/>
          <w:color w:val="000000" w:themeColor="text1"/>
          <w:sz w:val="24"/>
          <w:szCs w:val="24"/>
        </w:rPr>
      </w:pPr>
      <w:r w:rsidRPr="002F4DA4">
        <w:rPr>
          <w:rFonts w:eastAsiaTheme="minorHAnsi"/>
          <w:color w:val="000000" w:themeColor="text1"/>
          <w:sz w:val="24"/>
          <w:szCs w:val="24"/>
        </w:rPr>
        <w:t xml:space="preserve">Gil Mendoza, Karen Lee, Marty Brown, Maud Daudon, </w:t>
      </w:r>
      <w:r w:rsidR="00B21048" w:rsidRPr="002F4DA4">
        <w:rPr>
          <w:rFonts w:eastAsiaTheme="minorHAnsi"/>
          <w:color w:val="000000" w:themeColor="text1"/>
          <w:sz w:val="24"/>
          <w:szCs w:val="24"/>
        </w:rPr>
        <w:t>Rai Nauman Mumtaz, Susana Reyes</w:t>
      </w:r>
    </w:p>
    <w:p w14:paraId="0EDDB244" w14:textId="77777777" w:rsidR="007956AD" w:rsidRPr="00C97C59" w:rsidRDefault="007956AD" w:rsidP="007956AD">
      <w:pPr>
        <w:rPr>
          <w:color w:val="000000" w:themeColor="text1"/>
          <w:sz w:val="24"/>
          <w:szCs w:val="24"/>
        </w:rPr>
      </w:pPr>
    </w:p>
    <w:p w14:paraId="6A0C9E96" w14:textId="1BDEF03C" w:rsidR="007956AD" w:rsidRPr="002F4DA4" w:rsidRDefault="00FD2FDB" w:rsidP="007956AD">
      <w:pPr>
        <w:rPr>
          <w:b/>
          <w:color w:val="000000" w:themeColor="text1"/>
          <w:sz w:val="24"/>
          <w:szCs w:val="24"/>
        </w:rPr>
      </w:pPr>
      <w:r w:rsidRPr="00D45357">
        <w:rPr>
          <w:b/>
          <w:sz w:val="24"/>
          <w:szCs w:val="24"/>
        </w:rPr>
        <w:t>Staff A</w:t>
      </w:r>
      <w:r w:rsidR="007956AD" w:rsidRPr="00D45357">
        <w:rPr>
          <w:b/>
          <w:sz w:val="24"/>
          <w:szCs w:val="24"/>
        </w:rPr>
        <w:t>ttending</w:t>
      </w:r>
      <w:r w:rsidR="007956AD" w:rsidRPr="002F4DA4">
        <w:rPr>
          <w:b/>
          <w:color w:val="000000" w:themeColor="text1"/>
          <w:sz w:val="24"/>
          <w:szCs w:val="24"/>
        </w:rPr>
        <w:t xml:space="preserve">: </w:t>
      </w:r>
    </w:p>
    <w:p w14:paraId="012CD011" w14:textId="77777777" w:rsidR="00C97C59" w:rsidRPr="00C97C59" w:rsidRDefault="00C97C59" w:rsidP="007956AD">
      <w:pPr>
        <w:rPr>
          <w:rFonts w:eastAsiaTheme="minorHAnsi"/>
          <w:color w:val="000000" w:themeColor="text1"/>
          <w:sz w:val="24"/>
          <w:szCs w:val="24"/>
        </w:rPr>
      </w:pPr>
    </w:p>
    <w:p w14:paraId="2F36BB0C" w14:textId="77777777" w:rsidR="007956AD" w:rsidRPr="002F4DA4" w:rsidRDefault="007956AD" w:rsidP="007956AD">
      <w:pPr>
        <w:rPr>
          <w:rFonts w:eastAsiaTheme="minorHAnsi"/>
          <w:color w:val="000000" w:themeColor="text1"/>
          <w:sz w:val="24"/>
          <w:szCs w:val="24"/>
        </w:rPr>
      </w:pPr>
      <w:r w:rsidRPr="002F4DA4">
        <w:rPr>
          <w:rFonts w:eastAsiaTheme="minorHAnsi"/>
          <w:color w:val="000000" w:themeColor="text1"/>
          <w:sz w:val="24"/>
          <w:szCs w:val="24"/>
        </w:rPr>
        <w:t xml:space="preserve">Gene Sharratt, Aaron Wyatt, </w:t>
      </w:r>
      <w:r w:rsidR="00B21048" w:rsidRPr="002F4DA4">
        <w:rPr>
          <w:rFonts w:eastAsiaTheme="minorHAnsi"/>
          <w:color w:val="000000" w:themeColor="text1"/>
          <w:sz w:val="24"/>
          <w:szCs w:val="24"/>
        </w:rPr>
        <w:t xml:space="preserve">Alan Hardcastle, Crystal Vaughan, Don Bennett, Emily Persky, Kristin Ritter, Maddy Thompson, Marc Webster, Noreen Light, Rachelle Sharpe, </w:t>
      </w:r>
      <w:r w:rsidR="00750B8B" w:rsidRPr="002F4DA4">
        <w:rPr>
          <w:rFonts w:eastAsiaTheme="minorHAnsi"/>
          <w:color w:val="000000" w:themeColor="text1"/>
          <w:sz w:val="24"/>
          <w:szCs w:val="24"/>
        </w:rPr>
        <w:t>Randy Spaulding.</w:t>
      </w:r>
      <w:r w:rsidRPr="002F4DA4">
        <w:rPr>
          <w:rFonts w:eastAsiaTheme="minorHAnsi"/>
          <w:color w:val="000000" w:themeColor="text1"/>
          <w:sz w:val="24"/>
          <w:szCs w:val="24"/>
        </w:rPr>
        <w:t xml:space="preserve"> </w:t>
      </w:r>
    </w:p>
    <w:p w14:paraId="61B28EE7" w14:textId="77777777" w:rsidR="007956AD" w:rsidRPr="00C97C59" w:rsidRDefault="007956AD" w:rsidP="007956AD">
      <w:pPr>
        <w:rPr>
          <w:color w:val="000000" w:themeColor="text1"/>
          <w:sz w:val="24"/>
          <w:szCs w:val="24"/>
        </w:rPr>
      </w:pPr>
    </w:p>
    <w:p w14:paraId="1A212D91" w14:textId="77777777" w:rsidR="007956AD" w:rsidRPr="002F4DA4" w:rsidRDefault="007956AD" w:rsidP="007956AD">
      <w:pPr>
        <w:pStyle w:val="Style2"/>
        <w:rPr>
          <w:rFonts w:ascii="Arial" w:hAnsi="Arial" w:cs="Arial"/>
        </w:rPr>
      </w:pPr>
      <w:r w:rsidRPr="002F4DA4">
        <w:rPr>
          <w:rFonts w:ascii="Arial" w:hAnsi="Arial" w:cs="Arial"/>
        </w:rPr>
        <w:t xml:space="preserve">The meeting was called to order at </w:t>
      </w:r>
      <w:r w:rsidR="00750B8B" w:rsidRPr="002F4DA4">
        <w:rPr>
          <w:rFonts w:ascii="Arial" w:hAnsi="Arial" w:cs="Arial"/>
        </w:rPr>
        <w:t>9:00</w:t>
      </w:r>
      <w:r w:rsidRPr="002F4DA4">
        <w:rPr>
          <w:rFonts w:ascii="Arial" w:hAnsi="Arial" w:cs="Arial"/>
        </w:rPr>
        <w:t xml:space="preserve"> a.m. by Chair </w:t>
      </w:r>
      <w:r w:rsidR="00B21048" w:rsidRPr="002F4DA4">
        <w:rPr>
          <w:rFonts w:ascii="Arial" w:hAnsi="Arial" w:cs="Arial"/>
        </w:rPr>
        <w:t>Maud Daudon.</w:t>
      </w:r>
      <w:r w:rsidRPr="002F4DA4">
        <w:rPr>
          <w:rFonts w:ascii="Arial" w:hAnsi="Arial" w:cs="Arial"/>
        </w:rPr>
        <w:t xml:space="preserve"> </w:t>
      </w:r>
    </w:p>
    <w:p w14:paraId="05DDD637" w14:textId="77777777" w:rsidR="007956AD" w:rsidRPr="00C97C59" w:rsidRDefault="007956AD" w:rsidP="007956AD">
      <w:pPr>
        <w:rPr>
          <w:color w:val="000000" w:themeColor="text1"/>
          <w:sz w:val="24"/>
          <w:szCs w:val="24"/>
        </w:rPr>
      </w:pPr>
    </w:p>
    <w:p w14:paraId="2A6FBAD9" w14:textId="77777777" w:rsidR="007956AD" w:rsidRPr="002F4DA4" w:rsidRDefault="007956AD" w:rsidP="007956AD">
      <w:pPr>
        <w:rPr>
          <w:color w:val="000000" w:themeColor="text1"/>
          <w:sz w:val="24"/>
          <w:szCs w:val="24"/>
        </w:rPr>
      </w:pPr>
      <w:r w:rsidRPr="002F4DA4">
        <w:rPr>
          <w:b/>
          <w:color w:val="000000" w:themeColor="text1"/>
          <w:sz w:val="24"/>
          <w:szCs w:val="24"/>
        </w:rPr>
        <w:t>Consent Agenda</w:t>
      </w:r>
    </w:p>
    <w:p w14:paraId="1B5FD985" w14:textId="77777777" w:rsidR="007956AD" w:rsidRPr="00C97C59" w:rsidRDefault="007956AD" w:rsidP="007956AD">
      <w:pPr>
        <w:rPr>
          <w:color w:val="000000" w:themeColor="text1"/>
          <w:sz w:val="24"/>
          <w:szCs w:val="24"/>
        </w:rPr>
      </w:pPr>
    </w:p>
    <w:p w14:paraId="4728901E" w14:textId="77777777" w:rsidR="007956AD" w:rsidRPr="00C97C59" w:rsidRDefault="007956AD" w:rsidP="007956AD">
      <w:pPr>
        <w:rPr>
          <w:color w:val="000000" w:themeColor="text1"/>
          <w:sz w:val="24"/>
          <w:szCs w:val="24"/>
        </w:rPr>
      </w:pPr>
      <w:r w:rsidRPr="00C97C59">
        <w:rPr>
          <w:color w:val="000000" w:themeColor="text1"/>
          <w:sz w:val="24"/>
          <w:szCs w:val="24"/>
        </w:rPr>
        <w:t xml:space="preserve">Motion was made </w:t>
      </w:r>
      <w:r w:rsidR="00750B8B" w:rsidRPr="00C97C59">
        <w:rPr>
          <w:color w:val="000000" w:themeColor="text1"/>
          <w:sz w:val="24"/>
          <w:szCs w:val="24"/>
        </w:rPr>
        <w:t xml:space="preserve">by Nauman </w:t>
      </w:r>
      <w:r w:rsidRPr="00C97C59">
        <w:rPr>
          <w:color w:val="000000" w:themeColor="text1"/>
          <w:sz w:val="24"/>
          <w:szCs w:val="24"/>
        </w:rPr>
        <w:t xml:space="preserve">to approve the Consent Agenda as presented. </w:t>
      </w:r>
    </w:p>
    <w:p w14:paraId="7A2DAFB4" w14:textId="77777777" w:rsidR="007956AD" w:rsidRPr="00C97C59" w:rsidRDefault="00750B8B" w:rsidP="007956AD">
      <w:pPr>
        <w:rPr>
          <w:color w:val="000000" w:themeColor="text1"/>
          <w:sz w:val="24"/>
          <w:szCs w:val="24"/>
        </w:rPr>
      </w:pPr>
      <w:r w:rsidRPr="00C97C59">
        <w:rPr>
          <w:color w:val="000000" w:themeColor="text1"/>
          <w:sz w:val="24"/>
          <w:szCs w:val="24"/>
        </w:rPr>
        <w:t>Motion seconded by Gil.</w:t>
      </w:r>
    </w:p>
    <w:p w14:paraId="45BA804E" w14:textId="77777777" w:rsidR="007956AD" w:rsidRPr="00C97C59" w:rsidRDefault="007956AD" w:rsidP="007956AD">
      <w:pPr>
        <w:rPr>
          <w:color w:val="000000" w:themeColor="text1"/>
          <w:sz w:val="24"/>
          <w:szCs w:val="24"/>
        </w:rPr>
      </w:pPr>
      <w:r w:rsidRPr="00C97C59">
        <w:rPr>
          <w:color w:val="000000" w:themeColor="text1"/>
          <w:sz w:val="24"/>
          <w:szCs w:val="24"/>
        </w:rPr>
        <w:t xml:space="preserve">Motion carried. </w:t>
      </w:r>
    </w:p>
    <w:p w14:paraId="1ED90A2D" w14:textId="77777777" w:rsidR="007956AD" w:rsidRPr="00C97C59" w:rsidRDefault="007956AD" w:rsidP="007956AD">
      <w:pPr>
        <w:rPr>
          <w:color w:val="000000" w:themeColor="text1"/>
          <w:sz w:val="24"/>
          <w:szCs w:val="24"/>
        </w:rPr>
      </w:pPr>
    </w:p>
    <w:p w14:paraId="07683206" w14:textId="77777777" w:rsidR="007956AD" w:rsidRPr="002F4DA4" w:rsidRDefault="00B21048" w:rsidP="007956AD">
      <w:pPr>
        <w:rPr>
          <w:b/>
          <w:color w:val="000000" w:themeColor="text1"/>
          <w:sz w:val="24"/>
          <w:szCs w:val="24"/>
        </w:rPr>
      </w:pPr>
      <w:r w:rsidRPr="002F4DA4">
        <w:rPr>
          <w:b/>
          <w:color w:val="000000" w:themeColor="text1"/>
          <w:sz w:val="24"/>
          <w:szCs w:val="24"/>
        </w:rPr>
        <w:t>November 19</w:t>
      </w:r>
      <w:r w:rsidR="007956AD" w:rsidRPr="002F4DA4">
        <w:rPr>
          <w:b/>
          <w:color w:val="000000" w:themeColor="text1"/>
          <w:sz w:val="24"/>
          <w:szCs w:val="24"/>
        </w:rPr>
        <w:t>,</w:t>
      </w:r>
      <w:r w:rsidRPr="002F4DA4">
        <w:rPr>
          <w:b/>
          <w:color w:val="000000" w:themeColor="text1"/>
          <w:sz w:val="24"/>
          <w:szCs w:val="24"/>
        </w:rPr>
        <w:t xml:space="preserve"> 2014</w:t>
      </w:r>
      <w:r w:rsidR="007956AD" w:rsidRPr="002F4DA4">
        <w:rPr>
          <w:b/>
          <w:color w:val="000000" w:themeColor="text1"/>
          <w:sz w:val="24"/>
          <w:szCs w:val="24"/>
        </w:rPr>
        <w:t xml:space="preserve"> Meeting Minutes</w:t>
      </w:r>
    </w:p>
    <w:p w14:paraId="4353C335" w14:textId="77777777" w:rsidR="007956AD" w:rsidRPr="00C97C59" w:rsidRDefault="007956AD" w:rsidP="007956AD">
      <w:pPr>
        <w:rPr>
          <w:color w:val="000000" w:themeColor="text1"/>
          <w:sz w:val="24"/>
          <w:szCs w:val="24"/>
        </w:rPr>
      </w:pPr>
    </w:p>
    <w:p w14:paraId="7F74967A" w14:textId="77777777" w:rsidR="007956AD" w:rsidRPr="00C97C59" w:rsidRDefault="007956AD" w:rsidP="007956AD">
      <w:pPr>
        <w:rPr>
          <w:color w:val="000000" w:themeColor="text1"/>
          <w:sz w:val="24"/>
          <w:szCs w:val="24"/>
        </w:rPr>
      </w:pPr>
      <w:r w:rsidRPr="00C97C59">
        <w:rPr>
          <w:color w:val="000000" w:themeColor="text1"/>
          <w:sz w:val="24"/>
          <w:szCs w:val="24"/>
        </w:rPr>
        <w:t xml:space="preserve">Motion was made </w:t>
      </w:r>
      <w:r w:rsidR="00750B8B" w:rsidRPr="00C97C59">
        <w:rPr>
          <w:color w:val="000000" w:themeColor="text1"/>
          <w:sz w:val="24"/>
          <w:szCs w:val="24"/>
        </w:rPr>
        <w:t xml:space="preserve">by Nauman </w:t>
      </w:r>
      <w:r w:rsidRPr="00C97C59">
        <w:rPr>
          <w:color w:val="000000" w:themeColor="text1"/>
          <w:sz w:val="24"/>
          <w:szCs w:val="24"/>
        </w:rPr>
        <w:t xml:space="preserve">to approve the minutes </w:t>
      </w:r>
      <w:r w:rsidR="00B21048" w:rsidRPr="00C97C59">
        <w:rPr>
          <w:color w:val="000000" w:themeColor="text1"/>
          <w:sz w:val="24"/>
          <w:szCs w:val="24"/>
        </w:rPr>
        <w:t>a</w:t>
      </w:r>
      <w:r w:rsidR="00E250D0" w:rsidRPr="00C97C59">
        <w:rPr>
          <w:color w:val="000000" w:themeColor="text1"/>
          <w:sz w:val="24"/>
          <w:szCs w:val="24"/>
        </w:rPr>
        <w:t>s presented</w:t>
      </w:r>
      <w:r w:rsidR="00B21048" w:rsidRPr="00C97C59">
        <w:rPr>
          <w:color w:val="000000" w:themeColor="text1"/>
          <w:sz w:val="24"/>
          <w:szCs w:val="24"/>
        </w:rPr>
        <w:t>.</w:t>
      </w:r>
      <w:r w:rsidRPr="00C97C59">
        <w:rPr>
          <w:color w:val="000000" w:themeColor="text1"/>
          <w:sz w:val="24"/>
          <w:szCs w:val="24"/>
        </w:rPr>
        <w:t xml:space="preserve"> </w:t>
      </w:r>
    </w:p>
    <w:p w14:paraId="36BDB870" w14:textId="77777777" w:rsidR="007956AD" w:rsidRPr="00C97C59" w:rsidRDefault="007956AD" w:rsidP="007956AD">
      <w:pPr>
        <w:rPr>
          <w:color w:val="000000" w:themeColor="text1"/>
          <w:sz w:val="24"/>
          <w:szCs w:val="24"/>
        </w:rPr>
      </w:pPr>
      <w:r w:rsidRPr="00C97C59">
        <w:rPr>
          <w:color w:val="000000" w:themeColor="text1"/>
          <w:sz w:val="24"/>
          <w:szCs w:val="24"/>
        </w:rPr>
        <w:t>Motion seconded</w:t>
      </w:r>
      <w:r w:rsidR="00750B8B" w:rsidRPr="00C97C59">
        <w:rPr>
          <w:color w:val="000000" w:themeColor="text1"/>
          <w:sz w:val="24"/>
          <w:szCs w:val="24"/>
        </w:rPr>
        <w:t xml:space="preserve"> by Karen</w:t>
      </w:r>
      <w:r w:rsidRPr="00C97C59">
        <w:rPr>
          <w:color w:val="000000" w:themeColor="text1"/>
          <w:sz w:val="24"/>
          <w:szCs w:val="24"/>
        </w:rPr>
        <w:t xml:space="preserve">. </w:t>
      </w:r>
    </w:p>
    <w:p w14:paraId="27596CBE" w14:textId="77777777" w:rsidR="007956AD" w:rsidRPr="00C97C59" w:rsidRDefault="007956AD" w:rsidP="007956AD">
      <w:pPr>
        <w:rPr>
          <w:color w:val="000000" w:themeColor="text1"/>
          <w:sz w:val="24"/>
          <w:szCs w:val="24"/>
        </w:rPr>
      </w:pPr>
      <w:r w:rsidRPr="00C97C59">
        <w:rPr>
          <w:color w:val="000000" w:themeColor="text1"/>
          <w:sz w:val="24"/>
          <w:szCs w:val="24"/>
        </w:rPr>
        <w:t xml:space="preserve">Motion carried. </w:t>
      </w:r>
    </w:p>
    <w:p w14:paraId="2CAD7683" w14:textId="77777777" w:rsidR="007956AD" w:rsidRPr="00C97C59" w:rsidRDefault="007956AD" w:rsidP="007956AD">
      <w:pPr>
        <w:rPr>
          <w:color w:val="000000" w:themeColor="text1"/>
          <w:sz w:val="24"/>
          <w:szCs w:val="24"/>
        </w:rPr>
      </w:pPr>
    </w:p>
    <w:p w14:paraId="15A84FFE" w14:textId="77777777" w:rsidR="007956AD" w:rsidRPr="002F4DA4" w:rsidRDefault="00B21048" w:rsidP="007956AD">
      <w:pPr>
        <w:rPr>
          <w:b/>
          <w:color w:val="000000" w:themeColor="text1"/>
          <w:sz w:val="24"/>
          <w:szCs w:val="24"/>
        </w:rPr>
      </w:pPr>
      <w:r w:rsidRPr="002F4DA4">
        <w:rPr>
          <w:b/>
          <w:color w:val="000000" w:themeColor="text1"/>
          <w:sz w:val="24"/>
          <w:szCs w:val="24"/>
        </w:rPr>
        <w:t>Legislation Discussion</w:t>
      </w:r>
    </w:p>
    <w:p w14:paraId="751172ED" w14:textId="77777777" w:rsidR="009E783C" w:rsidRPr="00C97C59" w:rsidRDefault="009E783C" w:rsidP="009E783C">
      <w:pPr>
        <w:rPr>
          <w:b/>
          <w:color w:val="000000" w:themeColor="text1"/>
          <w:sz w:val="24"/>
          <w:szCs w:val="24"/>
        </w:rPr>
      </w:pPr>
      <w:r w:rsidRPr="00C97C59">
        <w:rPr>
          <w:b/>
          <w:color w:val="000000" w:themeColor="text1"/>
          <w:sz w:val="24"/>
          <w:szCs w:val="24"/>
        </w:rPr>
        <w:t>Representative Drew Hansen (D) Chair, House Higher Ed Committee</w:t>
      </w:r>
    </w:p>
    <w:p w14:paraId="3972DC05" w14:textId="77777777" w:rsidR="003466AC" w:rsidRPr="00C97C59" w:rsidRDefault="003466AC" w:rsidP="003466AC">
      <w:pPr>
        <w:rPr>
          <w:b/>
          <w:color w:val="000000" w:themeColor="text1"/>
          <w:sz w:val="24"/>
          <w:szCs w:val="24"/>
        </w:rPr>
      </w:pPr>
      <w:r w:rsidRPr="00C97C59">
        <w:rPr>
          <w:b/>
          <w:color w:val="000000" w:themeColor="text1"/>
          <w:sz w:val="24"/>
          <w:szCs w:val="24"/>
        </w:rPr>
        <w:t>Representative Gerry Pollet (D) Vice Chair, House Higher Ed Committee</w:t>
      </w:r>
    </w:p>
    <w:p w14:paraId="066F7147" w14:textId="77777777" w:rsidR="00C95F51" w:rsidRPr="002F4DA4" w:rsidRDefault="00C95F51" w:rsidP="00C95F51">
      <w:pPr>
        <w:rPr>
          <w:rFonts w:eastAsiaTheme="minorHAnsi"/>
          <w:color w:val="000000" w:themeColor="text1"/>
          <w:sz w:val="24"/>
          <w:szCs w:val="24"/>
        </w:rPr>
      </w:pPr>
    </w:p>
    <w:p w14:paraId="1F28E0CE" w14:textId="6EA010BB" w:rsidR="0032146C" w:rsidRPr="007157EA" w:rsidRDefault="009E783C" w:rsidP="007157EA">
      <w:pPr>
        <w:rPr>
          <w:rFonts w:eastAsia="Calibri"/>
          <w:color w:val="000000" w:themeColor="text1"/>
          <w:sz w:val="24"/>
          <w:szCs w:val="24"/>
        </w:rPr>
      </w:pPr>
      <w:r w:rsidRPr="007157EA">
        <w:rPr>
          <w:rFonts w:eastAsia="Calibri"/>
          <w:color w:val="000000" w:themeColor="text1"/>
          <w:sz w:val="24"/>
          <w:szCs w:val="24"/>
        </w:rPr>
        <w:t>Chair Drew Hansen and V</w:t>
      </w:r>
      <w:r w:rsidR="0032146C" w:rsidRPr="007157EA">
        <w:rPr>
          <w:rFonts w:eastAsia="Calibri"/>
          <w:color w:val="000000" w:themeColor="text1"/>
          <w:sz w:val="24"/>
          <w:szCs w:val="24"/>
        </w:rPr>
        <w:t>ice Chai</w:t>
      </w:r>
      <w:r w:rsidR="005B1662">
        <w:rPr>
          <w:rFonts w:eastAsia="Calibri"/>
          <w:color w:val="000000" w:themeColor="text1"/>
          <w:sz w:val="24"/>
          <w:szCs w:val="24"/>
        </w:rPr>
        <w:t xml:space="preserve">r Gerry Pollet </w:t>
      </w:r>
      <w:r w:rsidR="00590C7F">
        <w:rPr>
          <w:rFonts w:eastAsia="Calibri"/>
          <w:color w:val="000000" w:themeColor="text1"/>
          <w:sz w:val="24"/>
          <w:szCs w:val="24"/>
        </w:rPr>
        <w:t xml:space="preserve">each </w:t>
      </w:r>
      <w:r w:rsidR="005B1662">
        <w:rPr>
          <w:rFonts w:eastAsia="Calibri"/>
          <w:color w:val="000000" w:themeColor="text1"/>
          <w:sz w:val="24"/>
          <w:szCs w:val="24"/>
        </w:rPr>
        <w:t xml:space="preserve">gave a </w:t>
      </w:r>
      <w:r w:rsidR="005B1662">
        <w:rPr>
          <w:rFonts w:eastAsia="Calibri"/>
          <w:color w:val="000000" w:themeColor="text1"/>
          <w:sz w:val="24"/>
          <w:szCs w:val="24"/>
        </w:rPr>
        <w:lastRenderedPageBreak/>
        <w:t>presentation that ce</w:t>
      </w:r>
      <w:r w:rsidRPr="007157EA">
        <w:rPr>
          <w:rFonts w:eastAsia="Calibri"/>
          <w:color w:val="000000" w:themeColor="text1"/>
          <w:sz w:val="24"/>
          <w:szCs w:val="24"/>
        </w:rPr>
        <w:t xml:space="preserve">ntered </w:t>
      </w:r>
      <w:r w:rsidR="007157EA" w:rsidRPr="007157EA">
        <w:rPr>
          <w:rFonts w:eastAsia="Calibri"/>
          <w:color w:val="000000" w:themeColor="text1"/>
          <w:sz w:val="24"/>
          <w:szCs w:val="24"/>
        </w:rPr>
        <w:t xml:space="preserve">on </w:t>
      </w:r>
      <w:r w:rsidR="0032146C" w:rsidRPr="007157EA">
        <w:rPr>
          <w:rFonts w:eastAsia="Calibri"/>
          <w:color w:val="000000" w:themeColor="text1"/>
          <w:sz w:val="24"/>
          <w:szCs w:val="24"/>
        </w:rPr>
        <w:t>the</w:t>
      </w:r>
      <w:r w:rsidRPr="007157EA">
        <w:rPr>
          <w:rFonts w:eastAsia="Calibri"/>
          <w:color w:val="000000" w:themeColor="text1"/>
          <w:sz w:val="24"/>
          <w:szCs w:val="24"/>
        </w:rPr>
        <w:t xml:space="preserve"> Committee’s</w:t>
      </w:r>
      <w:r w:rsidR="0032146C" w:rsidRPr="007157EA">
        <w:rPr>
          <w:rFonts w:eastAsia="Calibri"/>
          <w:color w:val="000000" w:themeColor="text1"/>
          <w:sz w:val="24"/>
          <w:szCs w:val="24"/>
        </w:rPr>
        <w:t xml:space="preserve"> outlook for the 2015 session in terms of policy and funding decisions affecting higher </w:t>
      </w:r>
      <w:r w:rsidRPr="007157EA">
        <w:rPr>
          <w:rFonts w:eastAsia="Calibri"/>
          <w:color w:val="000000" w:themeColor="text1"/>
          <w:sz w:val="24"/>
          <w:szCs w:val="24"/>
        </w:rPr>
        <w:t>education and student success, education policy initiatives</w:t>
      </w:r>
      <w:r w:rsidR="0032146C" w:rsidRPr="007157EA">
        <w:rPr>
          <w:rFonts w:eastAsia="Calibri"/>
          <w:color w:val="000000" w:themeColor="text1"/>
          <w:sz w:val="24"/>
          <w:szCs w:val="24"/>
        </w:rPr>
        <w:t xml:space="preserve"> believe</w:t>
      </w:r>
      <w:r w:rsidRPr="007157EA">
        <w:rPr>
          <w:rFonts w:eastAsia="Calibri"/>
          <w:color w:val="000000" w:themeColor="text1"/>
          <w:sz w:val="24"/>
          <w:szCs w:val="24"/>
        </w:rPr>
        <w:t>d to</w:t>
      </w:r>
      <w:r w:rsidR="0032146C" w:rsidRPr="007157EA">
        <w:rPr>
          <w:rFonts w:eastAsia="Calibri"/>
          <w:color w:val="000000" w:themeColor="text1"/>
          <w:sz w:val="24"/>
          <w:szCs w:val="24"/>
        </w:rPr>
        <w:t xml:space="preserve"> best contribute to raising educational attainment in Washing</w:t>
      </w:r>
      <w:r w:rsidRPr="007157EA">
        <w:rPr>
          <w:rFonts w:eastAsia="Calibri"/>
          <w:color w:val="000000" w:themeColor="text1"/>
          <w:sz w:val="24"/>
          <w:szCs w:val="24"/>
        </w:rPr>
        <w:t>ton, and h</w:t>
      </w:r>
      <w:r w:rsidR="0032146C" w:rsidRPr="007157EA">
        <w:rPr>
          <w:rFonts w:eastAsia="Calibri"/>
          <w:color w:val="000000" w:themeColor="text1"/>
          <w:sz w:val="24"/>
          <w:szCs w:val="24"/>
        </w:rPr>
        <w:t xml:space="preserve">ow the Council </w:t>
      </w:r>
      <w:r w:rsidRPr="007157EA">
        <w:rPr>
          <w:rFonts w:eastAsia="Calibri"/>
          <w:color w:val="000000" w:themeColor="text1"/>
          <w:sz w:val="24"/>
          <w:szCs w:val="24"/>
        </w:rPr>
        <w:t xml:space="preserve">can </w:t>
      </w:r>
      <w:r w:rsidR="0032146C" w:rsidRPr="007157EA">
        <w:rPr>
          <w:rFonts w:eastAsia="Calibri"/>
          <w:color w:val="000000" w:themeColor="text1"/>
          <w:sz w:val="24"/>
          <w:szCs w:val="24"/>
        </w:rPr>
        <w:t xml:space="preserve">be of assistance </w:t>
      </w:r>
      <w:r w:rsidRPr="007157EA">
        <w:rPr>
          <w:rFonts w:eastAsia="Calibri"/>
          <w:color w:val="000000" w:themeColor="text1"/>
          <w:sz w:val="24"/>
          <w:szCs w:val="24"/>
        </w:rPr>
        <w:t>for</w:t>
      </w:r>
      <w:r w:rsidR="0032146C" w:rsidRPr="007157EA">
        <w:rPr>
          <w:rFonts w:eastAsia="Calibri"/>
          <w:color w:val="000000" w:themeColor="text1"/>
          <w:sz w:val="24"/>
          <w:szCs w:val="24"/>
        </w:rPr>
        <w:t xml:space="preserve"> the</w:t>
      </w:r>
      <w:r w:rsidRPr="007157EA">
        <w:rPr>
          <w:rFonts w:eastAsia="Calibri"/>
          <w:color w:val="000000" w:themeColor="text1"/>
          <w:sz w:val="24"/>
          <w:szCs w:val="24"/>
        </w:rPr>
        <w:t xml:space="preserve"> rest of the session and beyond.</w:t>
      </w:r>
    </w:p>
    <w:p w14:paraId="7E45105B" w14:textId="77777777" w:rsidR="00CC5770" w:rsidRPr="002F4DA4" w:rsidRDefault="00CC5770" w:rsidP="00BA0C33">
      <w:pPr>
        <w:pStyle w:val="PlainText"/>
        <w:rPr>
          <w:rFonts w:ascii="Arial" w:hAnsi="Arial"/>
          <w:color w:val="000000" w:themeColor="text1"/>
          <w:sz w:val="24"/>
          <w:szCs w:val="24"/>
        </w:rPr>
      </w:pPr>
    </w:p>
    <w:p w14:paraId="3A9164E0" w14:textId="77777777" w:rsidR="00E54015" w:rsidRPr="00C97C59" w:rsidRDefault="00E54015" w:rsidP="007956AD">
      <w:pPr>
        <w:rPr>
          <w:color w:val="000000" w:themeColor="text1"/>
          <w:sz w:val="24"/>
          <w:szCs w:val="24"/>
        </w:rPr>
      </w:pPr>
    </w:p>
    <w:p w14:paraId="76D7BBEA" w14:textId="77777777" w:rsidR="007956AD" w:rsidRPr="002F4DA4" w:rsidRDefault="00B21048" w:rsidP="007956AD">
      <w:pPr>
        <w:rPr>
          <w:b/>
          <w:color w:val="000000" w:themeColor="text1"/>
          <w:sz w:val="24"/>
          <w:szCs w:val="24"/>
        </w:rPr>
      </w:pPr>
      <w:r w:rsidRPr="002F4DA4">
        <w:rPr>
          <w:b/>
          <w:color w:val="000000" w:themeColor="text1"/>
          <w:sz w:val="24"/>
          <w:szCs w:val="24"/>
        </w:rPr>
        <w:t>Executive Update</w:t>
      </w:r>
    </w:p>
    <w:p w14:paraId="4D50F858" w14:textId="77777777" w:rsidR="00B93BB6" w:rsidRPr="00C97C59" w:rsidRDefault="00B21048" w:rsidP="004B6E83">
      <w:pPr>
        <w:rPr>
          <w:b/>
          <w:color w:val="000000" w:themeColor="text1"/>
          <w:sz w:val="24"/>
          <w:szCs w:val="24"/>
        </w:rPr>
      </w:pPr>
      <w:r w:rsidRPr="00C97C59">
        <w:rPr>
          <w:b/>
          <w:color w:val="000000" w:themeColor="text1"/>
          <w:sz w:val="24"/>
          <w:szCs w:val="24"/>
        </w:rPr>
        <w:t xml:space="preserve">Gene Sharratt, Ph.D., Executive Director, Washington Student Achievement Council </w:t>
      </w:r>
    </w:p>
    <w:p w14:paraId="36541705" w14:textId="77777777" w:rsidR="007157EA" w:rsidRDefault="007157EA" w:rsidP="004B6E83">
      <w:pPr>
        <w:rPr>
          <w:rFonts w:eastAsiaTheme="minorHAnsi"/>
          <w:color w:val="000000" w:themeColor="text1"/>
          <w:sz w:val="24"/>
          <w:szCs w:val="24"/>
        </w:rPr>
      </w:pPr>
    </w:p>
    <w:p w14:paraId="5303E67E" w14:textId="1BB1CE73" w:rsidR="007157EA" w:rsidRPr="007157EA" w:rsidRDefault="007157EA" w:rsidP="004B6E83">
      <w:pPr>
        <w:rPr>
          <w:rFonts w:eastAsia="Calibri"/>
          <w:color w:val="000000" w:themeColor="text1"/>
          <w:sz w:val="24"/>
          <w:szCs w:val="24"/>
        </w:rPr>
      </w:pPr>
      <w:r w:rsidRPr="007157EA">
        <w:rPr>
          <w:rFonts w:eastAsia="Calibri"/>
          <w:color w:val="000000" w:themeColor="text1"/>
          <w:sz w:val="24"/>
          <w:szCs w:val="24"/>
        </w:rPr>
        <w:t xml:space="preserve">Executive </w:t>
      </w:r>
      <w:r>
        <w:rPr>
          <w:rFonts w:eastAsia="Calibri"/>
          <w:color w:val="000000" w:themeColor="text1"/>
          <w:sz w:val="24"/>
          <w:szCs w:val="24"/>
        </w:rPr>
        <w:t xml:space="preserve">Director Gene Sharratt </w:t>
      </w:r>
      <w:r w:rsidRPr="007157EA">
        <w:rPr>
          <w:rFonts w:eastAsia="Calibri"/>
          <w:color w:val="000000" w:themeColor="text1"/>
          <w:sz w:val="24"/>
          <w:szCs w:val="24"/>
        </w:rPr>
        <w:t>provided members</w:t>
      </w:r>
      <w:r>
        <w:rPr>
          <w:rFonts w:eastAsia="Calibri"/>
          <w:color w:val="000000" w:themeColor="text1"/>
          <w:sz w:val="24"/>
          <w:szCs w:val="24"/>
        </w:rPr>
        <w:t xml:space="preserve"> with the Executive Update which included a </w:t>
      </w:r>
      <w:r w:rsidRPr="007157EA">
        <w:rPr>
          <w:rFonts w:eastAsia="Calibri"/>
          <w:color w:val="000000" w:themeColor="text1"/>
          <w:sz w:val="24"/>
          <w:szCs w:val="24"/>
        </w:rPr>
        <w:t>review of current agency work related to program administration and policy.</w:t>
      </w:r>
    </w:p>
    <w:p w14:paraId="57AE5B25" w14:textId="77777777" w:rsidR="000A5878" w:rsidRPr="002F4DA4" w:rsidRDefault="000A5878" w:rsidP="000A5878">
      <w:pPr>
        <w:pStyle w:val="PlainText"/>
        <w:rPr>
          <w:rFonts w:ascii="Arial" w:hAnsi="Arial"/>
          <w:color w:val="000000" w:themeColor="text1"/>
          <w:sz w:val="24"/>
          <w:szCs w:val="24"/>
        </w:rPr>
      </w:pPr>
    </w:p>
    <w:p w14:paraId="56EB7F72" w14:textId="77777777" w:rsidR="00B21048" w:rsidRPr="00C97C59" w:rsidRDefault="00B21048" w:rsidP="00B21048">
      <w:pPr>
        <w:rPr>
          <w:color w:val="000000" w:themeColor="text1"/>
          <w:sz w:val="24"/>
          <w:szCs w:val="24"/>
        </w:rPr>
      </w:pPr>
    </w:p>
    <w:p w14:paraId="23850C90" w14:textId="77777777" w:rsidR="00B21048" w:rsidRPr="00C97C59" w:rsidRDefault="00B21048" w:rsidP="00B21048">
      <w:pPr>
        <w:rPr>
          <w:b/>
          <w:color w:val="000000" w:themeColor="text1"/>
          <w:sz w:val="24"/>
          <w:szCs w:val="24"/>
        </w:rPr>
      </w:pPr>
      <w:r w:rsidRPr="00C97C59">
        <w:rPr>
          <w:b/>
          <w:color w:val="000000" w:themeColor="text1"/>
          <w:sz w:val="24"/>
          <w:szCs w:val="24"/>
        </w:rPr>
        <w:t>Roadmap 2015 Work Session</w:t>
      </w:r>
    </w:p>
    <w:p w14:paraId="423FA31D" w14:textId="77777777" w:rsidR="00B21048" w:rsidRPr="00C97C59" w:rsidRDefault="00B21048" w:rsidP="00E250D0">
      <w:pPr>
        <w:pStyle w:val="NoSpacing"/>
        <w:tabs>
          <w:tab w:val="left" w:pos="450"/>
        </w:tabs>
        <w:rPr>
          <w:rFonts w:ascii="Arial" w:hAnsi="Arial" w:cs="Arial"/>
          <w:b/>
          <w:color w:val="000000" w:themeColor="text1"/>
        </w:rPr>
      </w:pPr>
      <w:r w:rsidRPr="00C97C59">
        <w:rPr>
          <w:rFonts w:ascii="Arial" w:hAnsi="Arial" w:cs="Arial"/>
          <w:b/>
          <w:color w:val="000000" w:themeColor="text1"/>
        </w:rPr>
        <w:t>Maddy Thompson, Director of Policy and Government Relations</w:t>
      </w:r>
    </w:p>
    <w:p w14:paraId="1E616F39" w14:textId="77777777" w:rsidR="00B21048" w:rsidRPr="00C97C59" w:rsidRDefault="00E250D0" w:rsidP="00E250D0">
      <w:pPr>
        <w:rPr>
          <w:b/>
          <w:color w:val="000000" w:themeColor="text1"/>
          <w:sz w:val="24"/>
          <w:szCs w:val="24"/>
        </w:rPr>
      </w:pPr>
      <w:r w:rsidRPr="00C97C59">
        <w:rPr>
          <w:b/>
          <w:color w:val="000000" w:themeColor="text1"/>
          <w:sz w:val="24"/>
          <w:szCs w:val="24"/>
        </w:rPr>
        <w:t>A</w:t>
      </w:r>
      <w:r w:rsidR="00B21048" w:rsidRPr="00C97C59">
        <w:rPr>
          <w:b/>
          <w:color w:val="000000" w:themeColor="text1"/>
          <w:sz w:val="24"/>
          <w:szCs w:val="24"/>
        </w:rPr>
        <w:t>lan Hardcastle, Director of Research</w:t>
      </w:r>
    </w:p>
    <w:p w14:paraId="1AF48F76" w14:textId="77777777" w:rsidR="004B6E83" w:rsidRPr="00C97C59" w:rsidRDefault="004B6E83" w:rsidP="004B6E83">
      <w:pPr>
        <w:pStyle w:val="ListParagraph"/>
        <w:numPr>
          <w:ilvl w:val="0"/>
          <w:numId w:val="0"/>
        </w:numPr>
        <w:ind w:left="720"/>
        <w:rPr>
          <w:color w:val="000000" w:themeColor="text1"/>
          <w:sz w:val="24"/>
          <w:szCs w:val="24"/>
        </w:rPr>
      </w:pPr>
    </w:p>
    <w:p w14:paraId="33306CB9" w14:textId="3714E0F9" w:rsidR="00B913DC" w:rsidRPr="002F4DA4" w:rsidRDefault="00681EF8" w:rsidP="008D0E78">
      <w:pPr>
        <w:rPr>
          <w:rFonts w:eastAsiaTheme="minorHAnsi"/>
          <w:color w:val="000000" w:themeColor="text1"/>
          <w:sz w:val="24"/>
          <w:szCs w:val="24"/>
        </w:rPr>
      </w:pPr>
      <w:r>
        <w:rPr>
          <w:rFonts w:eastAsiaTheme="minorHAnsi"/>
          <w:color w:val="000000" w:themeColor="text1"/>
          <w:sz w:val="24"/>
          <w:szCs w:val="24"/>
        </w:rPr>
        <w:t xml:space="preserve">Maddy Thompson </w:t>
      </w:r>
      <w:r w:rsidR="00C95F51" w:rsidRPr="002F4DA4">
        <w:rPr>
          <w:rFonts w:eastAsiaTheme="minorHAnsi"/>
          <w:color w:val="000000" w:themeColor="text1"/>
          <w:sz w:val="24"/>
          <w:szCs w:val="24"/>
        </w:rPr>
        <w:t>provide</w:t>
      </w:r>
      <w:r>
        <w:rPr>
          <w:rFonts w:eastAsiaTheme="minorHAnsi"/>
          <w:color w:val="000000" w:themeColor="text1"/>
          <w:sz w:val="24"/>
          <w:szCs w:val="24"/>
        </w:rPr>
        <w:t>d</w:t>
      </w:r>
      <w:r w:rsidR="00C95F51" w:rsidRPr="002F4DA4">
        <w:rPr>
          <w:rFonts w:eastAsiaTheme="minorHAnsi"/>
          <w:color w:val="000000" w:themeColor="text1"/>
          <w:sz w:val="24"/>
          <w:szCs w:val="24"/>
        </w:rPr>
        <w:t xml:space="preserve"> an update to the 2013 </w:t>
      </w:r>
      <w:r w:rsidR="00590C7F">
        <w:rPr>
          <w:rFonts w:eastAsiaTheme="minorHAnsi"/>
          <w:color w:val="000000" w:themeColor="text1"/>
          <w:sz w:val="24"/>
          <w:szCs w:val="24"/>
        </w:rPr>
        <w:t>Roadmap report, as s</w:t>
      </w:r>
      <w:r>
        <w:rPr>
          <w:rFonts w:eastAsiaTheme="minorHAnsi"/>
          <w:color w:val="000000" w:themeColor="text1"/>
          <w:sz w:val="24"/>
          <w:szCs w:val="24"/>
        </w:rPr>
        <w:t xml:space="preserve">tatute </w:t>
      </w:r>
      <w:r w:rsidR="00590C7F">
        <w:rPr>
          <w:rFonts w:eastAsiaTheme="minorHAnsi"/>
          <w:color w:val="000000" w:themeColor="text1"/>
          <w:sz w:val="24"/>
          <w:szCs w:val="24"/>
        </w:rPr>
        <w:t xml:space="preserve">directs every </w:t>
      </w:r>
      <w:r w:rsidR="00590C7F" w:rsidRPr="00D45357">
        <w:rPr>
          <w:rFonts w:eastAsiaTheme="minorHAnsi"/>
          <w:sz w:val="24"/>
          <w:szCs w:val="24"/>
        </w:rPr>
        <w:t>two</w:t>
      </w:r>
      <w:r w:rsidR="00C95F51" w:rsidRPr="00D45357">
        <w:rPr>
          <w:rFonts w:eastAsiaTheme="minorHAnsi"/>
          <w:sz w:val="24"/>
          <w:szCs w:val="24"/>
        </w:rPr>
        <w:t xml:space="preserve"> </w:t>
      </w:r>
      <w:r w:rsidR="00FD2FDB" w:rsidRPr="00D45357">
        <w:rPr>
          <w:rFonts w:eastAsiaTheme="minorHAnsi"/>
          <w:sz w:val="24"/>
          <w:szCs w:val="24"/>
        </w:rPr>
        <w:t xml:space="preserve">(2) </w:t>
      </w:r>
      <w:r w:rsidR="00C95F51" w:rsidRPr="002F4DA4">
        <w:rPr>
          <w:rFonts w:eastAsiaTheme="minorHAnsi"/>
          <w:color w:val="000000" w:themeColor="text1"/>
          <w:sz w:val="24"/>
          <w:szCs w:val="24"/>
        </w:rPr>
        <w:t>year</w:t>
      </w:r>
      <w:r w:rsidR="00590C7F">
        <w:rPr>
          <w:rFonts w:eastAsiaTheme="minorHAnsi"/>
          <w:color w:val="000000" w:themeColor="text1"/>
          <w:sz w:val="24"/>
          <w:szCs w:val="24"/>
        </w:rPr>
        <w:t>s</w:t>
      </w:r>
      <w:r w:rsidR="00D45357">
        <w:rPr>
          <w:rFonts w:eastAsiaTheme="minorHAnsi"/>
          <w:color w:val="000000" w:themeColor="text1"/>
          <w:sz w:val="24"/>
          <w:szCs w:val="24"/>
        </w:rPr>
        <w:t>. The Council</w:t>
      </w:r>
      <w:r w:rsidR="00C95F51" w:rsidRPr="002F4DA4">
        <w:rPr>
          <w:rFonts w:eastAsiaTheme="minorHAnsi"/>
          <w:color w:val="000000" w:themeColor="text1"/>
          <w:sz w:val="24"/>
          <w:szCs w:val="24"/>
        </w:rPr>
        <w:t xml:space="preserve"> deci</w:t>
      </w:r>
      <w:r w:rsidR="00C95F51" w:rsidRPr="00D45357">
        <w:rPr>
          <w:rFonts w:eastAsiaTheme="minorHAnsi"/>
          <w:sz w:val="24"/>
          <w:szCs w:val="24"/>
        </w:rPr>
        <w:t>de</w:t>
      </w:r>
      <w:r w:rsidR="00D45357" w:rsidRPr="00D45357">
        <w:rPr>
          <w:rFonts w:eastAsiaTheme="minorHAnsi"/>
          <w:sz w:val="24"/>
          <w:szCs w:val="24"/>
        </w:rPr>
        <w:t>d</w:t>
      </w:r>
      <w:r w:rsidR="00C95F51" w:rsidRPr="00D45357">
        <w:rPr>
          <w:rFonts w:eastAsiaTheme="minorHAnsi"/>
          <w:sz w:val="24"/>
          <w:szCs w:val="24"/>
        </w:rPr>
        <w:t xml:space="preserve"> </w:t>
      </w:r>
      <w:r w:rsidR="00C95F51" w:rsidRPr="002F4DA4">
        <w:rPr>
          <w:rFonts w:eastAsiaTheme="minorHAnsi"/>
          <w:color w:val="000000" w:themeColor="text1"/>
          <w:sz w:val="24"/>
          <w:szCs w:val="24"/>
        </w:rPr>
        <w:t xml:space="preserve">on the content and process for completing the </w:t>
      </w:r>
      <w:r w:rsidR="00590C7F">
        <w:rPr>
          <w:rFonts w:eastAsiaTheme="minorHAnsi"/>
          <w:color w:val="000000" w:themeColor="text1"/>
          <w:sz w:val="24"/>
          <w:szCs w:val="24"/>
        </w:rPr>
        <w:t>update in 2015. The presentation wa</w:t>
      </w:r>
      <w:r w:rsidR="00C95F51" w:rsidRPr="002F4DA4">
        <w:rPr>
          <w:rFonts w:eastAsiaTheme="minorHAnsi"/>
          <w:color w:val="000000" w:themeColor="text1"/>
          <w:sz w:val="24"/>
          <w:szCs w:val="24"/>
        </w:rPr>
        <w:t xml:space="preserve">s intended to support the Council’s discussion </w:t>
      </w:r>
      <w:r w:rsidR="00590C7F">
        <w:rPr>
          <w:rFonts w:eastAsiaTheme="minorHAnsi"/>
          <w:color w:val="000000" w:themeColor="text1"/>
          <w:sz w:val="24"/>
          <w:szCs w:val="24"/>
        </w:rPr>
        <w:t>on</w:t>
      </w:r>
      <w:r w:rsidR="00C95F51" w:rsidRPr="002F4DA4">
        <w:rPr>
          <w:rFonts w:eastAsiaTheme="minorHAnsi"/>
          <w:color w:val="000000" w:themeColor="text1"/>
          <w:sz w:val="24"/>
          <w:szCs w:val="24"/>
        </w:rPr>
        <w:t xml:space="preserve"> content and approach.</w:t>
      </w:r>
    </w:p>
    <w:p w14:paraId="63C7BA4A" w14:textId="77777777" w:rsidR="008E43E4" w:rsidRPr="002F4DA4" w:rsidRDefault="008E43E4" w:rsidP="008E43E4">
      <w:pPr>
        <w:pStyle w:val="PlainText"/>
        <w:rPr>
          <w:rFonts w:ascii="Arial" w:hAnsi="Arial"/>
          <w:color w:val="000000" w:themeColor="text1"/>
          <w:sz w:val="24"/>
          <w:szCs w:val="24"/>
        </w:rPr>
      </w:pPr>
    </w:p>
    <w:p w14:paraId="3FD1C935" w14:textId="251890A9" w:rsidR="00D65820" w:rsidRPr="002F4DA4" w:rsidRDefault="005B7A84" w:rsidP="00C5119A">
      <w:pPr>
        <w:pStyle w:val="PlainText"/>
        <w:rPr>
          <w:rFonts w:ascii="Arial" w:hAnsi="Arial"/>
          <w:color w:val="000000" w:themeColor="text1"/>
          <w:sz w:val="24"/>
          <w:szCs w:val="24"/>
        </w:rPr>
      </w:pPr>
      <w:r w:rsidRPr="002F4DA4">
        <w:rPr>
          <w:rFonts w:ascii="Arial" w:hAnsi="Arial"/>
          <w:color w:val="000000" w:themeColor="text1"/>
          <w:sz w:val="24"/>
          <w:szCs w:val="24"/>
        </w:rPr>
        <w:t xml:space="preserve">Maddy </w:t>
      </w:r>
      <w:r w:rsidR="005B1662">
        <w:rPr>
          <w:rFonts w:ascii="Arial" w:hAnsi="Arial"/>
          <w:color w:val="000000" w:themeColor="text1"/>
          <w:sz w:val="24"/>
          <w:szCs w:val="24"/>
        </w:rPr>
        <w:t>presented s</w:t>
      </w:r>
      <w:r w:rsidR="00BA0C33" w:rsidRPr="002F4DA4">
        <w:rPr>
          <w:rFonts w:ascii="Arial" w:hAnsi="Arial"/>
          <w:color w:val="000000" w:themeColor="text1"/>
          <w:sz w:val="24"/>
          <w:szCs w:val="24"/>
        </w:rPr>
        <w:t xml:space="preserve">taff recommendations </w:t>
      </w:r>
      <w:r w:rsidR="005B1662">
        <w:rPr>
          <w:rFonts w:ascii="Arial" w:hAnsi="Arial"/>
          <w:color w:val="000000" w:themeColor="text1"/>
          <w:sz w:val="24"/>
          <w:szCs w:val="24"/>
        </w:rPr>
        <w:t>and gave time for</w:t>
      </w:r>
      <w:r w:rsidR="00250F20" w:rsidRPr="002F4DA4">
        <w:rPr>
          <w:rFonts w:ascii="Arial" w:hAnsi="Arial"/>
          <w:color w:val="000000" w:themeColor="text1"/>
          <w:sz w:val="24"/>
          <w:szCs w:val="24"/>
        </w:rPr>
        <w:t xml:space="preserve"> </w:t>
      </w:r>
      <w:r w:rsidR="005B1662">
        <w:rPr>
          <w:rFonts w:ascii="Arial" w:hAnsi="Arial"/>
          <w:color w:val="000000" w:themeColor="text1"/>
          <w:sz w:val="24"/>
          <w:szCs w:val="24"/>
        </w:rPr>
        <w:t>discussion on how WSAC will</w:t>
      </w:r>
      <w:r w:rsidRPr="002F4DA4">
        <w:rPr>
          <w:rFonts w:ascii="Arial" w:hAnsi="Arial"/>
          <w:color w:val="000000" w:themeColor="text1"/>
          <w:sz w:val="24"/>
          <w:szCs w:val="24"/>
        </w:rPr>
        <w:t xml:space="preserve"> propose </w:t>
      </w:r>
      <w:r w:rsidR="00590C7F">
        <w:rPr>
          <w:rFonts w:ascii="Arial" w:hAnsi="Arial"/>
          <w:color w:val="000000" w:themeColor="text1"/>
          <w:sz w:val="24"/>
          <w:szCs w:val="24"/>
        </w:rPr>
        <w:t xml:space="preserve">to the Governor and legislature, the </w:t>
      </w:r>
      <w:r w:rsidRPr="002F4DA4">
        <w:rPr>
          <w:rFonts w:ascii="Arial" w:hAnsi="Arial"/>
          <w:color w:val="000000" w:themeColor="text1"/>
          <w:sz w:val="24"/>
          <w:szCs w:val="24"/>
        </w:rPr>
        <w:t>goals</w:t>
      </w:r>
      <w:r w:rsidR="00590C7F">
        <w:rPr>
          <w:rFonts w:ascii="Arial" w:hAnsi="Arial"/>
          <w:color w:val="000000" w:themeColor="text1"/>
          <w:sz w:val="24"/>
          <w:szCs w:val="24"/>
        </w:rPr>
        <w:t>,</w:t>
      </w:r>
      <w:r w:rsidR="009B2393">
        <w:rPr>
          <w:rFonts w:ascii="Arial" w:hAnsi="Arial"/>
          <w:color w:val="000000" w:themeColor="text1"/>
          <w:sz w:val="24"/>
          <w:szCs w:val="24"/>
        </w:rPr>
        <w:t xml:space="preserve"> </w:t>
      </w:r>
      <w:r w:rsidRPr="002F4DA4">
        <w:rPr>
          <w:rFonts w:ascii="Arial" w:hAnsi="Arial"/>
          <w:color w:val="000000" w:themeColor="text1"/>
          <w:sz w:val="24"/>
          <w:szCs w:val="24"/>
        </w:rPr>
        <w:t>resources necessary to achieve the goals</w:t>
      </w:r>
      <w:r w:rsidR="00590C7F">
        <w:rPr>
          <w:rFonts w:ascii="Arial" w:hAnsi="Arial"/>
          <w:color w:val="000000" w:themeColor="text1"/>
          <w:sz w:val="24"/>
          <w:szCs w:val="24"/>
        </w:rPr>
        <w:t>,</w:t>
      </w:r>
      <w:r w:rsidRPr="002F4DA4">
        <w:rPr>
          <w:rFonts w:ascii="Arial" w:hAnsi="Arial"/>
          <w:color w:val="000000" w:themeColor="text1"/>
          <w:sz w:val="24"/>
          <w:szCs w:val="24"/>
        </w:rPr>
        <w:t xml:space="preserve"> and monitor</w:t>
      </w:r>
      <w:r w:rsidR="00590C7F">
        <w:rPr>
          <w:rFonts w:ascii="Arial" w:hAnsi="Arial"/>
          <w:color w:val="000000" w:themeColor="text1"/>
          <w:sz w:val="24"/>
          <w:szCs w:val="24"/>
        </w:rPr>
        <w:t>ing</w:t>
      </w:r>
      <w:r w:rsidRPr="002F4DA4">
        <w:rPr>
          <w:rFonts w:ascii="Arial" w:hAnsi="Arial"/>
          <w:color w:val="000000" w:themeColor="text1"/>
          <w:sz w:val="24"/>
          <w:szCs w:val="24"/>
        </w:rPr>
        <w:t xml:space="preserve"> progress.</w:t>
      </w:r>
      <w:r w:rsidR="00BA0C33" w:rsidRPr="002F4DA4">
        <w:rPr>
          <w:rFonts w:ascii="Arial" w:hAnsi="Arial"/>
          <w:color w:val="000000" w:themeColor="text1"/>
          <w:sz w:val="24"/>
          <w:szCs w:val="24"/>
        </w:rPr>
        <w:t xml:space="preserve"> </w:t>
      </w:r>
      <w:r w:rsidR="00D65820" w:rsidRPr="002F4DA4">
        <w:rPr>
          <w:rFonts w:ascii="Arial" w:hAnsi="Arial"/>
          <w:color w:val="000000" w:themeColor="text1"/>
          <w:sz w:val="24"/>
          <w:szCs w:val="24"/>
        </w:rPr>
        <w:t>Various o</w:t>
      </w:r>
      <w:r w:rsidR="00C5119A" w:rsidRPr="002F4DA4">
        <w:rPr>
          <w:rFonts w:ascii="Arial" w:hAnsi="Arial"/>
          <w:color w:val="000000" w:themeColor="text1"/>
          <w:sz w:val="24"/>
          <w:szCs w:val="24"/>
        </w:rPr>
        <w:t>ptions</w:t>
      </w:r>
      <w:r w:rsidR="00D65820" w:rsidRPr="002F4DA4">
        <w:rPr>
          <w:rFonts w:ascii="Arial" w:hAnsi="Arial"/>
          <w:color w:val="000000" w:themeColor="text1"/>
          <w:sz w:val="24"/>
          <w:szCs w:val="24"/>
        </w:rPr>
        <w:t xml:space="preserve"> for consideration include:</w:t>
      </w:r>
    </w:p>
    <w:p w14:paraId="6E20D8A2" w14:textId="77777777" w:rsidR="00D65820" w:rsidRPr="002F4DA4" w:rsidRDefault="00D65820" w:rsidP="00C5119A">
      <w:pPr>
        <w:pStyle w:val="PlainText"/>
        <w:rPr>
          <w:rFonts w:ascii="Arial" w:hAnsi="Arial"/>
          <w:color w:val="000000" w:themeColor="text1"/>
          <w:sz w:val="24"/>
          <w:szCs w:val="24"/>
        </w:rPr>
      </w:pPr>
    </w:p>
    <w:p w14:paraId="7D23ABA5" w14:textId="03051325" w:rsidR="00C45F0A" w:rsidRPr="002F4DA4" w:rsidRDefault="00D65820" w:rsidP="00590C7F">
      <w:pPr>
        <w:pStyle w:val="PlainText"/>
        <w:numPr>
          <w:ilvl w:val="0"/>
          <w:numId w:val="48"/>
        </w:numPr>
        <w:rPr>
          <w:rFonts w:ascii="Arial" w:hAnsi="Arial"/>
          <w:color w:val="000000" w:themeColor="text1"/>
          <w:sz w:val="24"/>
          <w:szCs w:val="24"/>
        </w:rPr>
      </w:pPr>
      <w:r w:rsidRPr="002F4DA4">
        <w:rPr>
          <w:rFonts w:ascii="Arial" w:hAnsi="Arial"/>
          <w:color w:val="000000" w:themeColor="text1"/>
          <w:sz w:val="24"/>
          <w:szCs w:val="24"/>
        </w:rPr>
        <w:t>Revisit</w:t>
      </w:r>
      <w:r w:rsidR="00C5119A" w:rsidRPr="002F4DA4">
        <w:rPr>
          <w:rFonts w:ascii="Arial" w:hAnsi="Arial"/>
          <w:color w:val="000000" w:themeColor="text1"/>
          <w:sz w:val="24"/>
          <w:szCs w:val="24"/>
        </w:rPr>
        <w:t xml:space="preserve"> the long-term goals and strategies of the </w:t>
      </w:r>
      <w:r w:rsidR="00B70385" w:rsidRPr="002F4DA4">
        <w:rPr>
          <w:rFonts w:ascii="Arial" w:hAnsi="Arial"/>
          <w:color w:val="000000" w:themeColor="text1"/>
          <w:sz w:val="24"/>
          <w:szCs w:val="24"/>
        </w:rPr>
        <w:t xml:space="preserve">2013 </w:t>
      </w:r>
      <w:r w:rsidR="00C5119A" w:rsidRPr="002F4DA4">
        <w:rPr>
          <w:rFonts w:ascii="Arial" w:hAnsi="Arial"/>
          <w:color w:val="000000" w:themeColor="text1"/>
          <w:sz w:val="24"/>
          <w:szCs w:val="24"/>
        </w:rPr>
        <w:t>Roadmap</w:t>
      </w:r>
      <w:r w:rsidR="00B70385" w:rsidRPr="002F4DA4">
        <w:rPr>
          <w:rFonts w:ascii="Arial" w:hAnsi="Arial"/>
          <w:color w:val="000000" w:themeColor="text1"/>
          <w:sz w:val="24"/>
          <w:szCs w:val="24"/>
        </w:rPr>
        <w:t>. H</w:t>
      </w:r>
      <w:r w:rsidR="00EF7ACD">
        <w:rPr>
          <w:rFonts w:ascii="Arial" w:hAnsi="Arial"/>
          <w:color w:val="000000" w:themeColor="text1"/>
          <w:sz w:val="24"/>
          <w:szCs w:val="24"/>
        </w:rPr>
        <w:t xml:space="preserve">owever, </w:t>
      </w:r>
      <w:r w:rsidR="00C5119A" w:rsidRPr="002F4DA4">
        <w:rPr>
          <w:rFonts w:ascii="Arial" w:hAnsi="Arial"/>
          <w:color w:val="000000" w:themeColor="text1"/>
          <w:sz w:val="24"/>
          <w:szCs w:val="24"/>
        </w:rPr>
        <w:t xml:space="preserve">it </w:t>
      </w:r>
      <w:r w:rsidR="00EF7ACD">
        <w:rPr>
          <w:rFonts w:ascii="Arial" w:hAnsi="Arial"/>
          <w:color w:val="000000" w:themeColor="text1"/>
          <w:sz w:val="24"/>
          <w:szCs w:val="24"/>
        </w:rPr>
        <w:t xml:space="preserve">may be </w:t>
      </w:r>
      <w:r w:rsidR="00C5119A" w:rsidRPr="002F4DA4">
        <w:rPr>
          <w:rFonts w:ascii="Arial" w:hAnsi="Arial"/>
          <w:color w:val="000000" w:themeColor="text1"/>
          <w:sz w:val="24"/>
          <w:szCs w:val="24"/>
        </w:rPr>
        <w:t>too soon to redevelop these goals</w:t>
      </w:r>
      <w:r w:rsidR="00B70385" w:rsidRPr="002F4DA4">
        <w:rPr>
          <w:rFonts w:ascii="Arial" w:hAnsi="Arial"/>
          <w:color w:val="000000" w:themeColor="text1"/>
          <w:sz w:val="24"/>
          <w:szCs w:val="24"/>
        </w:rPr>
        <w:t xml:space="preserve">. </w:t>
      </w:r>
      <w:r w:rsidR="00EF7ACD">
        <w:rPr>
          <w:rFonts w:ascii="Arial" w:hAnsi="Arial"/>
          <w:color w:val="000000" w:themeColor="text1"/>
          <w:sz w:val="24"/>
          <w:szCs w:val="24"/>
        </w:rPr>
        <w:t>There is not</w:t>
      </w:r>
      <w:r w:rsidR="002C7FA7" w:rsidRPr="002F4DA4">
        <w:rPr>
          <w:rFonts w:ascii="Arial" w:hAnsi="Arial"/>
          <w:color w:val="000000" w:themeColor="text1"/>
          <w:sz w:val="24"/>
          <w:szCs w:val="24"/>
        </w:rPr>
        <w:t xml:space="preserve"> a sense </w:t>
      </w:r>
      <w:r w:rsidR="00EF7ACD">
        <w:rPr>
          <w:rFonts w:ascii="Arial" w:hAnsi="Arial"/>
          <w:color w:val="000000" w:themeColor="text1"/>
          <w:sz w:val="24"/>
          <w:szCs w:val="24"/>
        </w:rPr>
        <w:t>of where</w:t>
      </w:r>
      <w:r w:rsidR="002C7FA7" w:rsidRPr="002F4DA4">
        <w:rPr>
          <w:rFonts w:ascii="Arial" w:hAnsi="Arial"/>
          <w:color w:val="000000" w:themeColor="text1"/>
          <w:sz w:val="24"/>
          <w:szCs w:val="24"/>
        </w:rPr>
        <w:t xml:space="preserve"> </w:t>
      </w:r>
      <w:r w:rsidR="00EF7ACD">
        <w:rPr>
          <w:rFonts w:ascii="Arial" w:hAnsi="Arial"/>
          <w:color w:val="000000" w:themeColor="text1"/>
          <w:sz w:val="24"/>
          <w:szCs w:val="24"/>
        </w:rPr>
        <w:t xml:space="preserve">WSAC is with goals yet. Recent evidence suggests the goals are still relevant, however, it </w:t>
      </w:r>
      <w:r w:rsidR="00C5119A" w:rsidRPr="002F4DA4">
        <w:rPr>
          <w:rFonts w:ascii="Arial" w:hAnsi="Arial"/>
          <w:color w:val="000000" w:themeColor="text1"/>
          <w:sz w:val="24"/>
          <w:szCs w:val="24"/>
        </w:rPr>
        <w:t xml:space="preserve">may be too soon to ask </w:t>
      </w:r>
      <w:r w:rsidR="00EF7ACD">
        <w:rPr>
          <w:rFonts w:ascii="Arial" w:hAnsi="Arial"/>
          <w:color w:val="000000" w:themeColor="text1"/>
          <w:sz w:val="24"/>
          <w:szCs w:val="24"/>
        </w:rPr>
        <w:t>more from</w:t>
      </w:r>
      <w:r w:rsidR="00C5119A" w:rsidRPr="002F4DA4">
        <w:rPr>
          <w:rFonts w:ascii="Arial" w:hAnsi="Arial"/>
          <w:color w:val="000000" w:themeColor="text1"/>
          <w:sz w:val="24"/>
          <w:szCs w:val="24"/>
        </w:rPr>
        <w:t xml:space="preserve"> </w:t>
      </w:r>
      <w:r w:rsidR="00EF7ACD">
        <w:rPr>
          <w:rFonts w:ascii="Arial" w:hAnsi="Arial"/>
          <w:color w:val="000000" w:themeColor="text1"/>
          <w:sz w:val="24"/>
          <w:szCs w:val="24"/>
        </w:rPr>
        <w:t xml:space="preserve">our </w:t>
      </w:r>
      <w:r w:rsidR="00C5119A" w:rsidRPr="002F4DA4">
        <w:rPr>
          <w:rFonts w:ascii="Arial" w:hAnsi="Arial"/>
          <w:color w:val="000000" w:themeColor="text1"/>
          <w:sz w:val="24"/>
          <w:szCs w:val="24"/>
        </w:rPr>
        <w:t xml:space="preserve">education partners and stakeholders. </w:t>
      </w:r>
    </w:p>
    <w:p w14:paraId="5C7CCF40" w14:textId="401A456A" w:rsidR="00D65820" w:rsidRPr="002F4DA4" w:rsidRDefault="00BA0C33" w:rsidP="00590C7F">
      <w:pPr>
        <w:pStyle w:val="PlainText"/>
        <w:numPr>
          <w:ilvl w:val="0"/>
          <w:numId w:val="48"/>
        </w:numPr>
        <w:rPr>
          <w:rFonts w:ascii="Arial" w:hAnsi="Arial"/>
          <w:color w:val="000000" w:themeColor="text1"/>
          <w:sz w:val="24"/>
          <w:szCs w:val="24"/>
        </w:rPr>
      </w:pPr>
      <w:r w:rsidRPr="002F4DA4">
        <w:rPr>
          <w:rFonts w:ascii="Arial" w:hAnsi="Arial"/>
          <w:color w:val="000000" w:themeColor="text1"/>
          <w:sz w:val="24"/>
          <w:szCs w:val="24"/>
        </w:rPr>
        <w:t>Another option is to look more in depth at where</w:t>
      </w:r>
      <w:r w:rsidR="00EF7ACD">
        <w:rPr>
          <w:rFonts w:ascii="Arial" w:hAnsi="Arial"/>
          <w:color w:val="000000" w:themeColor="text1"/>
          <w:sz w:val="24"/>
          <w:szCs w:val="24"/>
        </w:rPr>
        <w:t xml:space="preserve"> the agency is</w:t>
      </w:r>
      <w:r w:rsidR="002C7FA7" w:rsidRPr="002F4DA4">
        <w:rPr>
          <w:rFonts w:ascii="Arial" w:hAnsi="Arial"/>
          <w:color w:val="000000" w:themeColor="text1"/>
          <w:sz w:val="24"/>
          <w:szCs w:val="24"/>
        </w:rPr>
        <w:t xml:space="preserve"> and di</w:t>
      </w:r>
      <w:r w:rsidR="008D0E78" w:rsidRPr="002F4DA4">
        <w:rPr>
          <w:rFonts w:ascii="Arial" w:hAnsi="Arial"/>
          <w:color w:val="000000" w:themeColor="text1"/>
          <w:sz w:val="24"/>
          <w:szCs w:val="24"/>
        </w:rPr>
        <w:t>g a bit deeper</w:t>
      </w:r>
      <w:r w:rsidR="00EF7ACD">
        <w:rPr>
          <w:rFonts w:ascii="Arial" w:hAnsi="Arial"/>
          <w:color w:val="000000" w:themeColor="text1"/>
          <w:sz w:val="24"/>
          <w:szCs w:val="24"/>
        </w:rPr>
        <w:t xml:space="preserve"> on measuring</w:t>
      </w:r>
      <w:r w:rsidR="00D65820" w:rsidRPr="002F4DA4">
        <w:rPr>
          <w:rFonts w:ascii="Arial" w:hAnsi="Arial"/>
          <w:color w:val="000000" w:themeColor="text1"/>
          <w:sz w:val="24"/>
          <w:szCs w:val="24"/>
        </w:rPr>
        <w:t xml:space="preserve"> progress in meeting the goals.</w:t>
      </w:r>
    </w:p>
    <w:p w14:paraId="3B27C343" w14:textId="5AC20D52" w:rsidR="00D65820" w:rsidRPr="002F4DA4" w:rsidRDefault="00D65820" w:rsidP="00590C7F">
      <w:pPr>
        <w:pStyle w:val="PlainText"/>
        <w:numPr>
          <w:ilvl w:val="0"/>
          <w:numId w:val="48"/>
        </w:numPr>
        <w:rPr>
          <w:rFonts w:ascii="Arial" w:hAnsi="Arial"/>
          <w:color w:val="000000" w:themeColor="text1"/>
          <w:sz w:val="24"/>
          <w:szCs w:val="24"/>
        </w:rPr>
      </w:pPr>
      <w:r w:rsidRPr="002F4DA4">
        <w:rPr>
          <w:rFonts w:ascii="Arial" w:hAnsi="Arial"/>
          <w:color w:val="000000" w:themeColor="text1"/>
          <w:sz w:val="24"/>
          <w:szCs w:val="24"/>
        </w:rPr>
        <w:lastRenderedPageBreak/>
        <w:t>Summarize</w:t>
      </w:r>
      <w:r w:rsidR="002C7FA7" w:rsidRPr="002F4DA4">
        <w:rPr>
          <w:rFonts w:ascii="Arial" w:hAnsi="Arial"/>
          <w:color w:val="000000" w:themeColor="text1"/>
          <w:sz w:val="24"/>
          <w:szCs w:val="24"/>
        </w:rPr>
        <w:t xml:space="preserve"> action on the strategic plan post 2015 L</w:t>
      </w:r>
      <w:r w:rsidR="00D45357">
        <w:rPr>
          <w:rFonts w:ascii="Arial" w:hAnsi="Arial"/>
          <w:color w:val="000000" w:themeColor="text1"/>
          <w:sz w:val="24"/>
          <w:szCs w:val="24"/>
        </w:rPr>
        <w:t xml:space="preserve">egislative session </w:t>
      </w:r>
      <w:r w:rsidRPr="002F4DA4">
        <w:rPr>
          <w:rFonts w:ascii="Arial" w:hAnsi="Arial"/>
          <w:color w:val="000000" w:themeColor="text1"/>
          <w:sz w:val="24"/>
          <w:szCs w:val="24"/>
        </w:rPr>
        <w:t xml:space="preserve">or review </w:t>
      </w:r>
      <w:r w:rsidR="002C7FA7" w:rsidRPr="002F4DA4">
        <w:rPr>
          <w:rFonts w:ascii="Arial" w:hAnsi="Arial"/>
          <w:color w:val="000000" w:themeColor="text1"/>
          <w:sz w:val="24"/>
          <w:szCs w:val="24"/>
        </w:rPr>
        <w:t xml:space="preserve">the original 12 strategies of the </w:t>
      </w:r>
      <w:r w:rsidR="00BA0C33" w:rsidRPr="002F4DA4">
        <w:rPr>
          <w:rFonts w:ascii="Arial" w:hAnsi="Arial"/>
          <w:color w:val="000000" w:themeColor="text1"/>
          <w:sz w:val="24"/>
          <w:szCs w:val="24"/>
        </w:rPr>
        <w:t xml:space="preserve">2013 Roadmap. </w:t>
      </w:r>
    </w:p>
    <w:p w14:paraId="7F7AA239" w14:textId="77777777" w:rsidR="00DD5BF2" w:rsidRPr="002F4DA4" w:rsidRDefault="00DD5BF2" w:rsidP="00DD5BF2">
      <w:pPr>
        <w:pStyle w:val="PlainText"/>
        <w:rPr>
          <w:rFonts w:ascii="Arial" w:hAnsi="Arial"/>
          <w:color w:val="000000" w:themeColor="text1"/>
          <w:sz w:val="24"/>
          <w:szCs w:val="24"/>
        </w:rPr>
      </w:pPr>
    </w:p>
    <w:p w14:paraId="40FC4EF3" w14:textId="77777777" w:rsidR="002C7FA7" w:rsidRPr="002F4DA4" w:rsidRDefault="002C7FA7" w:rsidP="00BA0C33">
      <w:pPr>
        <w:pStyle w:val="PlainText"/>
        <w:rPr>
          <w:rFonts w:ascii="Arial" w:hAnsi="Arial"/>
          <w:color w:val="000000" w:themeColor="text1"/>
          <w:sz w:val="24"/>
          <w:szCs w:val="24"/>
        </w:rPr>
      </w:pPr>
      <w:r w:rsidRPr="002F4DA4">
        <w:rPr>
          <w:rFonts w:ascii="Arial" w:hAnsi="Arial"/>
          <w:color w:val="000000" w:themeColor="text1"/>
          <w:sz w:val="24"/>
          <w:szCs w:val="24"/>
        </w:rPr>
        <w:t xml:space="preserve">A </w:t>
      </w:r>
      <w:r w:rsidR="00DD5BF2" w:rsidRPr="002F4DA4">
        <w:rPr>
          <w:rFonts w:ascii="Arial" w:hAnsi="Arial"/>
          <w:color w:val="000000" w:themeColor="text1"/>
          <w:sz w:val="24"/>
          <w:szCs w:val="24"/>
        </w:rPr>
        <w:t xml:space="preserve">following </w:t>
      </w:r>
      <w:r w:rsidRPr="002F4DA4">
        <w:rPr>
          <w:rFonts w:ascii="Arial" w:hAnsi="Arial"/>
          <w:color w:val="000000" w:themeColor="text1"/>
          <w:sz w:val="24"/>
          <w:szCs w:val="24"/>
        </w:rPr>
        <w:t>proposed timeline</w:t>
      </w:r>
      <w:r w:rsidR="00DD5BF2" w:rsidRPr="002F4DA4">
        <w:rPr>
          <w:rFonts w:ascii="Arial" w:hAnsi="Arial"/>
          <w:color w:val="000000" w:themeColor="text1"/>
          <w:sz w:val="24"/>
          <w:szCs w:val="24"/>
        </w:rPr>
        <w:t xml:space="preserve"> was presented for the </w:t>
      </w:r>
      <w:r w:rsidR="00873811" w:rsidRPr="002F4DA4">
        <w:rPr>
          <w:rFonts w:ascii="Arial" w:hAnsi="Arial"/>
          <w:color w:val="000000" w:themeColor="text1"/>
          <w:sz w:val="24"/>
          <w:szCs w:val="24"/>
        </w:rPr>
        <w:t>C</w:t>
      </w:r>
      <w:r w:rsidR="00DD5BF2" w:rsidRPr="002F4DA4">
        <w:rPr>
          <w:rFonts w:ascii="Arial" w:hAnsi="Arial"/>
          <w:color w:val="000000" w:themeColor="text1"/>
          <w:sz w:val="24"/>
          <w:szCs w:val="24"/>
        </w:rPr>
        <w:t>ouncil’s approval.</w:t>
      </w:r>
    </w:p>
    <w:p w14:paraId="2A6D93AD" w14:textId="77777777" w:rsidR="008D0E78" w:rsidRPr="002F4DA4" w:rsidRDefault="008D0E78" w:rsidP="00BA0C33">
      <w:pPr>
        <w:pStyle w:val="PlainText"/>
        <w:rPr>
          <w:rFonts w:ascii="Arial" w:hAnsi="Arial"/>
          <w:color w:val="000000" w:themeColor="text1"/>
          <w:sz w:val="24"/>
          <w:szCs w:val="24"/>
        </w:rPr>
      </w:pPr>
    </w:p>
    <w:p w14:paraId="48C70DB1" w14:textId="3368B924" w:rsidR="00D65820" w:rsidRPr="002F4DA4" w:rsidRDefault="00FD2FDB" w:rsidP="00590C7F">
      <w:pPr>
        <w:pStyle w:val="PlainText"/>
        <w:numPr>
          <w:ilvl w:val="0"/>
          <w:numId w:val="47"/>
        </w:numPr>
        <w:rPr>
          <w:rFonts w:ascii="Arial" w:hAnsi="Arial"/>
          <w:color w:val="000000" w:themeColor="text1"/>
          <w:sz w:val="24"/>
          <w:szCs w:val="24"/>
        </w:rPr>
      </w:pPr>
      <w:r w:rsidRPr="00D45357">
        <w:rPr>
          <w:rFonts w:ascii="Arial" w:hAnsi="Arial"/>
          <w:b/>
          <w:color w:val="auto"/>
          <w:sz w:val="24"/>
          <w:szCs w:val="24"/>
        </w:rPr>
        <w:t>February</w:t>
      </w:r>
      <w:r w:rsidR="00D45357" w:rsidRPr="00D45357">
        <w:rPr>
          <w:rFonts w:ascii="Arial" w:hAnsi="Arial"/>
          <w:b/>
          <w:color w:val="auto"/>
          <w:sz w:val="24"/>
          <w:szCs w:val="24"/>
        </w:rPr>
        <w:t>:</w:t>
      </w:r>
      <w:r w:rsidR="00DD5BF2" w:rsidRPr="00D45357">
        <w:rPr>
          <w:rFonts w:ascii="Arial" w:hAnsi="Arial"/>
          <w:color w:val="auto"/>
          <w:sz w:val="24"/>
          <w:szCs w:val="24"/>
        </w:rPr>
        <w:t xml:space="preserve"> </w:t>
      </w:r>
      <w:r w:rsidR="00D45357" w:rsidRPr="00D45357">
        <w:rPr>
          <w:rFonts w:ascii="Arial" w:hAnsi="Arial"/>
          <w:color w:val="auto"/>
          <w:sz w:val="24"/>
          <w:szCs w:val="24"/>
        </w:rPr>
        <w:t xml:space="preserve"> </w:t>
      </w:r>
      <w:r w:rsidR="00873811" w:rsidRPr="002F4DA4">
        <w:rPr>
          <w:rFonts w:ascii="Arial" w:hAnsi="Arial"/>
          <w:color w:val="000000" w:themeColor="text1"/>
          <w:sz w:val="24"/>
          <w:szCs w:val="24"/>
        </w:rPr>
        <w:t>C</w:t>
      </w:r>
      <w:r w:rsidR="00D65820" w:rsidRPr="002F4DA4">
        <w:rPr>
          <w:rFonts w:ascii="Arial" w:hAnsi="Arial"/>
          <w:color w:val="000000" w:themeColor="text1"/>
          <w:sz w:val="24"/>
          <w:szCs w:val="24"/>
        </w:rPr>
        <w:t xml:space="preserve">ouncil </w:t>
      </w:r>
      <w:r w:rsidR="00DD5BF2" w:rsidRPr="002F4DA4">
        <w:rPr>
          <w:rFonts w:ascii="Arial" w:hAnsi="Arial"/>
          <w:color w:val="000000" w:themeColor="text1"/>
          <w:sz w:val="24"/>
          <w:szCs w:val="24"/>
        </w:rPr>
        <w:t>discusses and provides direction</w:t>
      </w:r>
      <w:r w:rsidR="00D65820" w:rsidRPr="002F4DA4">
        <w:rPr>
          <w:rFonts w:ascii="Arial" w:hAnsi="Arial"/>
          <w:color w:val="000000" w:themeColor="text1"/>
          <w:sz w:val="24"/>
          <w:szCs w:val="24"/>
        </w:rPr>
        <w:t xml:space="preserve"> </w:t>
      </w:r>
      <w:r w:rsidR="00DD5BF2" w:rsidRPr="002F4DA4">
        <w:rPr>
          <w:rFonts w:ascii="Arial" w:hAnsi="Arial"/>
          <w:color w:val="000000" w:themeColor="text1"/>
          <w:sz w:val="24"/>
          <w:szCs w:val="24"/>
        </w:rPr>
        <w:t xml:space="preserve">to staff on contents and process for the </w:t>
      </w:r>
      <w:r w:rsidR="00D65820" w:rsidRPr="002F4DA4">
        <w:rPr>
          <w:rFonts w:ascii="Arial" w:hAnsi="Arial"/>
          <w:color w:val="000000" w:themeColor="text1"/>
          <w:sz w:val="24"/>
          <w:szCs w:val="24"/>
        </w:rPr>
        <w:t>2016</w:t>
      </w:r>
      <w:r w:rsidR="00DD5BF2" w:rsidRPr="002F4DA4">
        <w:rPr>
          <w:rFonts w:ascii="Arial" w:hAnsi="Arial"/>
          <w:color w:val="000000" w:themeColor="text1"/>
          <w:sz w:val="24"/>
          <w:szCs w:val="24"/>
        </w:rPr>
        <w:t xml:space="preserve"> Roadmap update.</w:t>
      </w:r>
    </w:p>
    <w:p w14:paraId="176521D6" w14:textId="5BF2431C" w:rsidR="008D0E78" w:rsidRPr="002F4DA4" w:rsidRDefault="008D0E78" w:rsidP="00590C7F">
      <w:pPr>
        <w:pStyle w:val="PlainText"/>
        <w:numPr>
          <w:ilvl w:val="0"/>
          <w:numId w:val="47"/>
        </w:numPr>
        <w:rPr>
          <w:rFonts w:ascii="Arial" w:hAnsi="Arial"/>
          <w:color w:val="000000" w:themeColor="text1"/>
          <w:sz w:val="24"/>
          <w:szCs w:val="24"/>
        </w:rPr>
      </w:pPr>
      <w:r w:rsidRPr="00D45357">
        <w:rPr>
          <w:rFonts w:ascii="Arial" w:hAnsi="Arial"/>
          <w:b/>
          <w:color w:val="000000" w:themeColor="text1"/>
          <w:sz w:val="24"/>
          <w:szCs w:val="24"/>
        </w:rPr>
        <w:t>April</w:t>
      </w:r>
      <w:r w:rsidR="00D45357" w:rsidRPr="00D45357">
        <w:rPr>
          <w:rFonts w:ascii="Arial" w:hAnsi="Arial"/>
          <w:b/>
          <w:color w:val="000000" w:themeColor="text1"/>
          <w:sz w:val="24"/>
          <w:szCs w:val="24"/>
        </w:rPr>
        <w:t>:</w:t>
      </w:r>
      <w:r w:rsidR="00D45357">
        <w:rPr>
          <w:rFonts w:ascii="Arial" w:hAnsi="Arial"/>
          <w:color w:val="000000" w:themeColor="text1"/>
          <w:sz w:val="24"/>
          <w:szCs w:val="24"/>
        </w:rPr>
        <w:t xml:space="preserve"> </w:t>
      </w:r>
      <w:r w:rsidRPr="002F4DA4">
        <w:rPr>
          <w:rFonts w:ascii="Arial" w:hAnsi="Arial"/>
          <w:color w:val="000000" w:themeColor="text1"/>
          <w:sz w:val="24"/>
          <w:szCs w:val="24"/>
        </w:rPr>
        <w:t xml:space="preserve"> provide </w:t>
      </w:r>
      <w:r w:rsidR="00DD5BF2" w:rsidRPr="002F4DA4">
        <w:rPr>
          <w:rFonts w:ascii="Arial" w:hAnsi="Arial"/>
          <w:color w:val="000000" w:themeColor="text1"/>
          <w:sz w:val="24"/>
          <w:szCs w:val="24"/>
        </w:rPr>
        <w:t xml:space="preserve">an </w:t>
      </w:r>
      <w:r w:rsidRPr="002F4DA4">
        <w:rPr>
          <w:rFonts w:ascii="Arial" w:hAnsi="Arial"/>
          <w:color w:val="000000" w:themeColor="text1"/>
          <w:sz w:val="24"/>
          <w:szCs w:val="24"/>
        </w:rPr>
        <w:t xml:space="preserve">update </w:t>
      </w:r>
      <w:r w:rsidR="00DD5BF2" w:rsidRPr="002F4DA4">
        <w:rPr>
          <w:rFonts w:ascii="Arial" w:hAnsi="Arial"/>
          <w:color w:val="000000" w:themeColor="text1"/>
          <w:sz w:val="24"/>
          <w:szCs w:val="24"/>
        </w:rPr>
        <w:t>on where they are with the Roadmap work.</w:t>
      </w:r>
    </w:p>
    <w:p w14:paraId="1DCFBCC0" w14:textId="031E6B78" w:rsidR="008D0E78" w:rsidRPr="002F4DA4" w:rsidRDefault="00D45357" w:rsidP="00590C7F">
      <w:pPr>
        <w:pStyle w:val="PlainText"/>
        <w:numPr>
          <w:ilvl w:val="0"/>
          <w:numId w:val="47"/>
        </w:numPr>
        <w:rPr>
          <w:rFonts w:ascii="Arial" w:hAnsi="Arial"/>
          <w:color w:val="000000" w:themeColor="text1"/>
          <w:sz w:val="24"/>
          <w:szCs w:val="24"/>
        </w:rPr>
      </w:pPr>
      <w:r w:rsidRPr="00D45357">
        <w:rPr>
          <w:rFonts w:ascii="Arial" w:hAnsi="Arial"/>
          <w:b/>
          <w:color w:val="000000" w:themeColor="text1"/>
          <w:sz w:val="24"/>
          <w:szCs w:val="24"/>
        </w:rPr>
        <w:t>June:</w:t>
      </w:r>
      <w:r>
        <w:rPr>
          <w:rFonts w:ascii="Arial" w:hAnsi="Arial"/>
          <w:color w:val="000000" w:themeColor="text1"/>
          <w:sz w:val="24"/>
          <w:szCs w:val="24"/>
        </w:rPr>
        <w:t xml:space="preserve"> </w:t>
      </w:r>
      <w:r w:rsidR="008D0E78" w:rsidRPr="002F4DA4">
        <w:rPr>
          <w:rFonts w:ascii="Arial" w:hAnsi="Arial"/>
          <w:color w:val="000000" w:themeColor="text1"/>
          <w:sz w:val="24"/>
          <w:szCs w:val="24"/>
        </w:rPr>
        <w:t xml:space="preserve"> assess </w:t>
      </w:r>
      <w:r w:rsidR="00DD5BF2" w:rsidRPr="002F4DA4">
        <w:rPr>
          <w:rFonts w:ascii="Arial" w:hAnsi="Arial"/>
          <w:color w:val="000000" w:themeColor="text1"/>
          <w:sz w:val="24"/>
          <w:szCs w:val="24"/>
        </w:rPr>
        <w:t xml:space="preserve">how much of the strategic action plan was implemented in the 2015 </w:t>
      </w:r>
      <w:r w:rsidR="008D0E78" w:rsidRPr="002F4DA4">
        <w:rPr>
          <w:rFonts w:ascii="Arial" w:hAnsi="Arial"/>
          <w:color w:val="000000" w:themeColor="text1"/>
          <w:sz w:val="24"/>
          <w:szCs w:val="24"/>
        </w:rPr>
        <w:t>session</w:t>
      </w:r>
      <w:r w:rsidR="00DD5BF2" w:rsidRPr="002F4DA4">
        <w:rPr>
          <w:rFonts w:ascii="Arial" w:hAnsi="Arial"/>
          <w:color w:val="000000" w:themeColor="text1"/>
          <w:sz w:val="24"/>
          <w:szCs w:val="24"/>
        </w:rPr>
        <w:t xml:space="preserve"> (if it is done by then.)</w:t>
      </w:r>
    </w:p>
    <w:p w14:paraId="4588D975" w14:textId="2EA7615B" w:rsidR="008D0E78" w:rsidRPr="002F4DA4" w:rsidRDefault="00D45357" w:rsidP="00590C7F">
      <w:pPr>
        <w:pStyle w:val="PlainText"/>
        <w:numPr>
          <w:ilvl w:val="0"/>
          <w:numId w:val="47"/>
        </w:numPr>
        <w:rPr>
          <w:rFonts w:ascii="Arial" w:hAnsi="Arial"/>
          <w:color w:val="000000" w:themeColor="text1"/>
          <w:sz w:val="24"/>
          <w:szCs w:val="24"/>
        </w:rPr>
      </w:pPr>
      <w:r w:rsidRPr="00D45357">
        <w:rPr>
          <w:rFonts w:ascii="Arial" w:hAnsi="Arial"/>
          <w:b/>
          <w:color w:val="000000" w:themeColor="text1"/>
          <w:sz w:val="24"/>
          <w:szCs w:val="24"/>
        </w:rPr>
        <w:t>August:</w:t>
      </w:r>
      <w:r w:rsidR="00DD5BF2" w:rsidRPr="002F4DA4">
        <w:rPr>
          <w:rFonts w:ascii="Arial" w:hAnsi="Arial"/>
          <w:color w:val="000000" w:themeColor="text1"/>
          <w:sz w:val="24"/>
          <w:szCs w:val="24"/>
        </w:rPr>
        <w:t xml:space="preserve">  final </w:t>
      </w:r>
      <w:r w:rsidR="008D0E78" w:rsidRPr="002F4DA4">
        <w:rPr>
          <w:rFonts w:ascii="Arial" w:hAnsi="Arial"/>
          <w:color w:val="000000" w:themeColor="text1"/>
          <w:sz w:val="24"/>
          <w:szCs w:val="24"/>
        </w:rPr>
        <w:t>update</w:t>
      </w:r>
      <w:r w:rsidR="00DD5BF2" w:rsidRPr="002F4DA4">
        <w:rPr>
          <w:rFonts w:ascii="Arial" w:hAnsi="Arial"/>
          <w:color w:val="000000" w:themeColor="text1"/>
          <w:sz w:val="24"/>
          <w:szCs w:val="24"/>
        </w:rPr>
        <w:t xml:space="preserve"> of the work.</w:t>
      </w:r>
    </w:p>
    <w:p w14:paraId="2E0B30D3" w14:textId="756C7C28" w:rsidR="008D0E78" w:rsidRPr="002F4DA4" w:rsidRDefault="008D0E78" w:rsidP="00590C7F">
      <w:pPr>
        <w:pStyle w:val="PlainText"/>
        <w:numPr>
          <w:ilvl w:val="0"/>
          <w:numId w:val="47"/>
        </w:numPr>
        <w:rPr>
          <w:rFonts w:ascii="Arial" w:hAnsi="Arial"/>
          <w:color w:val="000000" w:themeColor="text1"/>
          <w:sz w:val="24"/>
          <w:szCs w:val="24"/>
        </w:rPr>
      </w:pPr>
      <w:r w:rsidRPr="00D45357">
        <w:rPr>
          <w:rFonts w:ascii="Arial" w:hAnsi="Arial"/>
          <w:b/>
          <w:color w:val="000000" w:themeColor="text1"/>
          <w:sz w:val="24"/>
          <w:szCs w:val="24"/>
        </w:rPr>
        <w:t>October</w:t>
      </w:r>
      <w:r w:rsidR="00D45357" w:rsidRPr="00D45357">
        <w:rPr>
          <w:rFonts w:ascii="Arial" w:hAnsi="Arial"/>
          <w:b/>
          <w:color w:val="000000" w:themeColor="text1"/>
          <w:sz w:val="24"/>
          <w:szCs w:val="24"/>
        </w:rPr>
        <w:t>:</w:t>
      </w:r>
      <w:r w:rsidR="00D45357">
        <w:rPr>
          <w:rFonts w:ascii="Arial" w:hAnsi="Arial"/>
          <w:color w:val="000000" w:themeColor="text1"/>
          <w:sz w:val="24"/>
          <w:szCs w:val="24"/>
        </w:rPr>
        <w:t xml:space="preserve"> </w:t>
      </w:r>
      <w:r w:rsidRPr="002F4DA4">
        <w:rPr>
          <w:rFonts w:ascii="Arial" w:hAnsi="Arial"/>
          <w:color w:val="000000" w:themeColor="text1"/>
          <w:sz w:val="24"/>
          <w:szCs w:val="24"/>
        </w:rPr>
        <w:t xml:space="preserve"> </w:t>
      </w:r>
      <w:r w:rsidR="00DD5BF2" w:rsidRPr="002F4DA4">
        <w:rPr>
          <w:rFonts w:ascii="Arial" w:hAnsi="Arial"/>
          <w:color w:val="000000" w:themeColor="text1"/>
          <w:sz w:val="24"/>
          <w:szCs w:val="24"/>
        </w:rPr>
        <w:t xml:space="preserve">provide </w:t>
      </w:r>
      <w:r w:rsidRPr="002F4DA4">
        <w:rPr>
          <w:rFonts w:ascii="Arial" w:hAnsi="Arial"/>
          <w:color w:val="000000" w:themeColor="text1"/>
          <w:sz w:val="24"/>
          <w:szCs w:val="24"/>
        </w:rPr>
        <w:t xml:space="preserve">draft </w:t>
      </w:r>
      <w:r w:rsidR="00DD5BF2" w:rsidRPr="002F4DA4">
        <w:rPr>
          <w:rFonts w:ascii="Arial" w:hAnsi="Arial"/>
          <w:color w:val="000000" w:themeColor="text1"/>
          <w:sz w:val="24"/>
          <w:szCs w:val="24"/>
        </w:rPr>
        <w:t xml:space="preserve">of the roadmap </w:t>
      </w:r>
      <w:r w:rsidRPr="002F4DA4">
        <w:rPr>
          <w:rFonts w:ascii="Arial" w:hAnsi="Arial"/>
          <w:color w:val="000000" w:themeColor="text1"/>
          <w:sz w:val="24"/>
          <w:szCs w:val="24"/>
        </w:rPr>
        <w:t xml:space="preserve">and receive </w:t>
      </w:r>
      <w:r w:rsidR="00873811" w:rsidRPr="002F4DA4">
        <w:rPr>
          <w:rFonts w:ascii="Arial" w:hAnsi="Arial"/>
          <w:color w:val="000000" w:themeColor="text1"/>
          <w:sz w:val="24"/>
          <w:szCs w:val="24"/>
        </w:rPr>
        <w:t>C</w:t>
      </w:r>
      <w:r w:rsidR="00DD5BF2" w:rsidRPr="002F4DA4">
        <w:rPr>
          <w:rFonts w:ascii="Arial" w:hAnsi="Arial"/>
          <w:color w:val="000000" w:themeColor="text1"/>
          <w:sz w:val="24"/>
          <w:szCs w:val="24"/>
        </w:rPr>
        <w:t xml:space="preserve">ouncil’s </w:t>
      </w:r>
      <w:r w:rsidRPr="002F4DA4">
        <w:rPr>
          <w:rFonts w:ascii="Arial" w:hAnsi="Arial"/>
          <w:color w:val="000000" w:themeColor="text1"/>
          <w:sz w:val="24"/>
          <w:szCs w:val="24"/>
        </w:rPr>
        <w:t>final input</w:t>
      </w:r>
      <w:r w:rsidR="00DD5BF2" w:rsidRPr="002F4DA4">
        <w:rPr>
          <w:rFonts w:ascii="Arial" w:hAnsi="Arial"/>
          <w:color w:val="000000" w:themeColor="text1"/>
          <w:sz w:val="24"/>
          <w:szCs w:val="24"/>
        </w:rPr>
        <w:t>.</w:t>
      </w:r>
    </w:p>
    <w:p w14:paraId="7E5CE7E3" w14:textId="0C49906A" w:rsidR="008D0E78" w:rsidRPr="002F4DA4" w:rsidRDefault="00D45357" w:rsidP="00590C7F">
      <w:pPr>
        <w:pStyle w:val="PlainText"/>
        <w:numPr>
          <w:ilvl w:val="0"/>
          <w:numId w:val="47"/>
        </w:numPr>
        <w:rPr>
          <w:rFonts w:ascii="Arial" w:hAnsi="Arial"/>
          <w:color w:val="000000" w:themeColor="text1"/>
          <w:sz w:val="24"/>
          <w:szCs w:val="24"/>
        </w:rPr>
      </w:pPr>
      <w:r w:rsidRPr="00D45357">
        <w:rPr>
          <w:rFonts w:ascii="Arial" w:hAnsi="Arial"/>
          <w:b/>
          <w:color w:val="000000" w:themeColor="text1"/>
          <w:sz w:val="24"/>
          <w:szCs w:val="24"/>
        </w:rPr>
        <w:t>November:</w:t>
      </w:r>
      <w:r>
        <w:rPr>
          <w:rFonts w:ascii="Arial" w:hAnsi="Arial"/>
          <w:color w:val="000000" w:themeColor="text1"/>
          <w:sz w:val="24"/>
          <w:szCs w:val="24"/>
        </w:rPr>
        <w:t xml:space="preserve"> </w:t>
      </w:r>
      <w:r w:rsidR="008D0E78" w:rsidRPr="002F4DA4">
        <w:rPr>
          <w:rFonts w:ascii="Arial" w:hAnsi="Arial"/>
          <w:color w:val="000000" w:themeColor="text1"/>
          <w:sz w:val="24"/>
          <w:szCs w:val="24"/>
        </w:rPr>
        <w:t xml:space="preserve"> </w:t>
      </w:r>
      <w:r w:rsidR="000F4764" w:rsidRPr="002F4DA4">
        <w:rPr>
          <w:rFonts w:ascii="Arial" w:hAnsi="Arial"/>
          <w:color w:val="000000" w:themeColor="text1"/>
          <w:sz w:val="24"/>
          <w:szCs w:val="24"/>
        </w:rPr>
        <w:t>final approval and dissemination</w:t>
      </w:r>
      <w:r w:rsidR="008D0E78" w:rsidRPr="002F4DA4">
        <w:rPr>
          <w:rFonts w:ascii="Arial" w:hAnsi="Arial"/>
          <w:color w:val="000000" w:themeColor="text1"/>
          <w:sz w:val="24"/>
          <w:szCs w:val="24"/>
        </w:rPr>
        <w:t xml:space="preserve"> to the public.</w:t>
      </w:r>
    </w:p>
    <w:p w14:paraId="4D38FC7B" w14:textId="77777777" w:rsidR="008D0E78" w:rsidRPr="002F4DA4" w:rsidRDefault="008D0E78" w:rsidP="00BA0C33">
      <w:pPr>
        <w:pStyle w:val="PlainText"/>
        <w:rPr>
          <w:rFonts w:ascii="Arial" w:hAnsi="Arial"/>
          <w:color w:val="000000" w:themeColor="text1"/>
          <w:sz w:val="24"/>
          <w:szCs w:val="24"/>
        </w:rPr>
      </w:pPr>
    </w:p>
    <w:p w14:paraId="1E3ACED5" w14:textId="2DB4AFF7" w:rsidR="008D0E78" w:rsidRPr="002F4DA4" w:rsidRDefault="00E533FB" w:rsidP="00BA0C33">
      <w:pPr>
        <w:pStyle w:val="PlainText"/>
        <w:rPr>
          <w:rFonts w:ascii="Arial" w:hAnsi="Arial"/>
          <w:color w:val="000000" w:themeColor="text1"/>
          <w:sz w:val="24"/>
          <w:szCs w:val="24"/>
        </w:rPr>
      </w:pPr>
      <w:r>
        <w:rPr>
          <w:rFonts w:ascii="Arial" w:hAnsi="Arial"/>
          <w:color w:val="000000" w:themeColor="text1"/>
          <w:sz w:val="24"/>
          <w:szCs w:val="24"/>
        </w:rPr>
        <w:t>The team will look for</w:t>
      </w:r>
      <w:r w:rsidR="000F4764" w:rsidRPr="002F4DA4">
        <w:rPr>
          <w:rFonts w:ascii="Arial" w:hAnsi="Arial"/>
          <w:color w:val="000000" w:themeColor="text1"/>
          <w:sz w:val="24"/>
          <w:szCs w:val="24"/>
        </w:rPr>
        <w:t xml:space="preserve"> technical input from stakeholder</w:t>
      </w:r>
      <w:r>
        <w:rPr>
          <w:rFonts w:ascii="Arial" w:hAnsi="Arial"/>
          <w:color w:val="000000" w:themeColor="text1"/>
          <w:sz w:val="24"/>
          <w:szCs w:val="24"/>
        </w:rPr>
        <w:t>s</w:t>
      </w:r>
      <w:r w:rsidR="000F4764" w:rsidRPr="002F4DA4">
        <w:rPr>
          <w:rFonts w:ascii="Arial" w:hAnsi="Arial"/>
          <w:color w:val="000000" w:themeColor="text1"/>
          <w:sz w:val="24"/>
          <w:szCs w:val="24"/>
        </w:rPr>
        <w:t xml:space="preserve"> and </w:t>
      </w:r>
      <w:r w:rsidR="008D0E78" w:rsidRPr="002F4DA4">
        <w:rPr>
          <w:rFonts w:ascii="Arial" w:hAnsi="Arial"/>
          <w:color w:val="000000" w:themeColor="text1"/>
          <w:sz w:val="24"/>
          <w:szCs w:val="24"/>
        </w:rPr>
        <w:t xml:space="preserve">use the </w:t>
      </w:r>
      <w:r w:rsidR="00873811" w:rsidRPr="002F4DA4">
        <w:rPr>
          <w:rFonts w:ascii="Arial" w:hAnsi="Arial"/>
          <w:color w:val="000000" w:themeColor="text1"/>
          <w:sz w:val="24"/>
          <w:szCs w:val="24"/>
        </w:rPr>
        <w:t>C</w:t>
      </w:r>
      <w:r w:rsidR="008D0E78" w:rsidRPr="002F4DA4">
        <w:rPr>
          <w:rFonts w:ascii="Arial" w:hAnsi="Arial"/>
          <w:color w:val="000000" w:themeColor="text1"/>
          <w:sz w:val="24"/>
          <w:szCs w:val="24"/>
        </w:rPr>
        <w:t xml:space="preserve">ouncil committees to </w:t>
      </w:r>
      <w:r w:rsidR="000F4764" w:rsidRPr="002F4DA4">
        <w:rPr>
          <w:rFonts w:ascii="Arial" w:hAnsi="Arial"/>
          <w:color w:val="000000" w:themeColor="text1"/>
          <w:sz w:val="24"/>
          <w:szCs w:val="24"/>
        </w:rPr>
        <w:t xml:space="preserve">discuss </w:t>
      </w:r>
      <w:r w:rsidR="00EF7ACD">
        <w:rPr>
          <w:rFonts w:ascii="Arial" w:hAnsi="Arial"/>
          <w:color w:val="000000" w:themeColor="text1"/>
          <w:sz w:val="24"/>
          <w:szCs w:val="24"/>
        </w:rPr>
        <w:t xml:space="preserve">relevant </w:t>
      </w:r>
      <w:r w:rsidR="000F4764" w:rsidRPr="002F4DA4">
        <w:rPr>
          <w:rFonts w:ascii="Arial" w:hAnsi="Arial"/>
          <w:color w:val="000000" w:themeColor="text1"/>
          <w:sz w:val="24"/>
          <w:szCs w:val="24"/>
        </w:rPr>
        <w:t>policy</w:t>
      </w:r>
      <w:r w:rsidR="008D0E78" w:rsidRPr="002F4DA4">
        <w:rPr>
          <w:rFonts w:ascii="Arial" w:hAnsi="Arial"/>
          <w:color w:val="000000" w:themeColor="text1"/>
          <w:sz w:val="24"/>
          <w:szCs w:val="24"/>
        </w:rPr>
        <w:t xml:space="preserve"> issues.</w:t>
      </w:r>
      <w:r w:rsidR="00CF3471" w:rsidRPr="002F4DA4">
        <w:rPr>
          <w:rFonts w:ascii="Arial" w:hAnsi="Arial"/>
          <w:color w:val="000000" w:themeColor="text1"/>
          <w:sz w:val="24"/>
          <w:szCs w:val="24"/>
        </w:rPr>
        <w:t xml:space="preserve"> Those committees can come </w:t>
      </w:r>
      <w:r>
        <w:rPr>
          <w:rFonts w:ascii="Arial" w:hAnsi="Arial"/>
          <w:color w:val="000000" w:themeColor="text1"/>
          <w:sz w:val="24"/>
          <w:szCs w:val="24"/>
        </w:rPr>
        <w:t>to the meetings with any higher-</w:t>
      </w:r>
      <w:r w:rsidR="00CF3471" w:rsidRPr="002F4DA4">
        <w:rPr>
          <w:rFonts w:ascii="Arial" w:hAnsi="Arial"/>
          <w:color w:val="000000" w:themeColor="text1"/>
          <w:sz w:val="24"/>
          <w:szCs w:val="24"/>
        </w:rPr>
        <w:t>level issues that may arise.</w:t>
      </w:r>
    </w:p>
    <w:p w14:paraId="511D742E" w14:textId="77777777" w:rsidR="008D0E78" w:rsidRPr="002F4DA4" w:rsidRDefault="008D0E78" w:rsidP="00BA0C33">
      <w:pPr>
        <w:pStyle w:val="PlainText"/>
        <w:rPr>
          <w:rFonts w:ascii="Arial" w:hAnsi="Arial"/>
          <w:color w:val="000000" w:themeColor="text1"/>
          <w:sz w:val="24"/>
          <w:szCs w:val="24"/>
        </w:rPr>
      </w:pPr>
    </w:p>
    <w:p w14:paraId="71FEE864" w14:textId="31A46275" w:rsidR="008D0E78" w:rsidRPr="002F4DA4" w:rsidRDefault="00CF3471" w:rsidP="00BA0C33">
      <w:pPr>
        <w:pStyle w:val="PlainText"/>
        <w:rPr>
          <w:rFonts w:ascii="Arial" w:hAnsi="Arial"/>
          <w:color w:val="000000" w:themeColor="text1"/>
          <w:sz w:val="24"/>
          <w:szCs w:val="24"/>
        </w:rPr>
      </w:pPr>
      <w:r w:rsidRPr="002F4DA4">
        <w:rPr>
          <w:rFonts w:ascii="Arial" w:hAnsi="Arial"/>
          <w:color w:val="000000" w:themeColor="text1"/>
          <w:sz w:val="24"/>
          <w:szCs w:val="24"/>
        </w:rPr>
        <w:t xml:space="preserve">Maddy also presented some questions </w:t>
      </w:r>
      <w:r w:rsidR="00E533FB">
        <w:rPr>
          <w:rFonts w:ascii="Arial" w:hAnsi="Arial"/>
          <w:color w:val="000000" w:themeColor="text1"/>
          <w:sz w:val="24"/>
          <w:szCs w:val="24"/>
        </w:rPr>
        <w:t>to</w:t>
      </w:r>
      <w:r w:rsidRPr="002F4DA4">
        <w:rPr>
          <w:rFonts w:ascii="Arial" w:hAnsi="Arial"/>
          <w:color w:val="000000" w:themeColor="text1"/>
          <w:sz w:val="24"/>
          <w:szCs w:val="24"/>
        </w:rPr>
        <w:t xml:space="preserve"> help guide t</w:t>
      </w:r>
      <w:r w:rsidR="00D45357">
        <w:rPr>
          <w:rFonts w:ascii="Arial" w:hAnsi="Arial"/>
          <w:color w:val="000000" w:themeColor="text1"/>
          <w:sz w:val="24"/>
          <w:szCs w:val="24"/>
        </w:rPr>
        <w:t xml:space="preserve">he </w:t>
      </w:r>
      <w:r w:rsidRPr="002F4DA4">
        <w:rPr>
          <w:rFonts w:ascii="Arial" w:hAnsi="Arial"/>
          <w:color w:val="000000" w:themeColor="text1"/>
          <w:sz w:val="24"/>
          <w:szCs w:val="24"/>
        </w:rPr>
        <w:t>day’s</w:t>
      </w:r>
      <w:r w:rsidR="0043662D">
        <w:rPr>
          <w:rFonts w:ascii="Arial" w:hAnsi="Arial"/>
          <w:color w:val="FF0000"/>
          <w:sz w:val="24"/>
          <w:szCs w:val="24"/>
        </w:rPr>
        <w:t xml:space="preserve"> </w:t>
      </w:r>
      <w:r w:rsidRPr="002F4DA4">
        <w:rPr>
          <w:rFonts w:ascii="Arial" w:hAnsi="Arial"/>
          <w:color w:val="000000" w:themeColor="text1"/>
          <w:sz w:val="24"/>
          <w:szCs w:val="24"/>
        </w:rPr>
        <w:t>discussion.</w:t>
      </w:r>
    </w:p>
    <w:p w14:paraId="5B2642CE" w14:textId="77777777" w:rsidR="00CF3471" w:rsidRPr="002F4DA4" w:rsidRDefault="00CF3471" w:rsidP="00CF3471">
      <w:pPr>
        <w:pStyle w:val="PlainText"/>
        <w:numPr>
          <w:ilvl w:val="0"/>
          <w:numId w:val="27"/>
        </w:numPr>
        <w:rPr>
          <w:rFonts w:ascii="Arial" w:hAnsi="Arial"/>
          <w:color w:val="000000" w:themeColor="text1"/>
          <w:sz w:val="24"/>
          <w:szCs w:val="24"/>
        </w:rPr>
      </w:pPr>
      <w:r w:rsidRPr="002F4DA4">
        <w:rPr>
          <w:rFonts w:ascii="Arial" w:hAnsi="Arial"/>
          <w:color w:val="000000" w:themeColor="text1"/>
          <w:sz w:val="24"/>
          <w:szCs w:val="24"/>
        </w:rPr>
        <w:t>Does the recommended approach and focus make sense?</w:t>
      </w:r>
    </w:p>
    <w:p w14:paraId="65DDCA0D" w14:textId="77777777" w:rsidR="00CF3471" w:rsidRPr="002F4DA4" w:rsidRDefault="00CF3471" w:rsidP="00CF3471">
      <w:pPr>
        <w:pStyle w:val="PlainText"/>
        <w:numPr>
          <w:ilvl w:val="0"/>
          <w:numId w:val="27"/>
        </w:numPr>
        <w:rPr>
          <w:rFonts w:ascii="Arial" w:hAnsi="Arial"/>
          <w:color w:val="000000" w:themeColor="text1"/>
          <w:sz w:val="24"/>
          <w:szCs w:val="24"/>
        </w:rPr>
      </w:pPr>
      <w:r w:rsidRPr="002F4DA4">
        <w:rPr>
          <w:rFonts w:ascii="Arial" w:hAnsi="Arial"/>
          <w:color w:val="000000" w:themeColor="text1"/>
          <w:sz w:val="24"/>
          <w:szCs w:val="24"/>
        </w:rPr>
        <w:t>Who should serve on the technical workgroup to review feasibility, quality, and availability of information?</w:t>
      </w:r>
    </w:p>
    <w:p w14:paraId="089D402C" w14:textId="77777777" w:rsidR="00CF3471" w:rsidRPr="002F4DA4" w:rsidRDefault="00CF3471" w:rsidP="00CF3471">
      <w:pPr>
        <w:pStyle w:val="PlainText"/>
        <w:numPr>
          <w:ilvl w:val="0"/>
          <w:numId w:val="27"/>
        </w:numPr>
        <w:rPr>
          <w:rFonts w:ascii="Arial" w:hAnsi="Arial"/>
          <w:color w:val="000000" w:themeColor="text1"/>
          <w:sz w:val="24"/>
          <w:szCs w:val="24"/>
        </w:rPr>
      </w:pPr>
      <w:r w:rsidRPr="002F4DA4">
        <w:rPr>
          <w:rFonts w:ascii="Arial" w:hAnsi="Arial"/>
          <w:color w:val="000000" w:themeColor="text1"/>
          <w:sz w:val="24"/>
          <w:szCs w:val="24"/>
        </w:rPr>
        <w:t>How does the Council wish to advise or monitor this work?</w:t>
      </w:r>
    </w:p>
    <w:p w14:paraId="13B39D99" w14:textId="77777777" w:rsidR="00CF3471" w:rsidRPr="002F4DA4" w:rsidRDefault="00CF3471" w:rsidP="00CF3471">
      <w:pPr>
        <w:pStyle w:val="PlainText"/>
        <w:numPr>
          <w:ilvl w:val="0"/>
          <w:numId w:val="27"/>
        </w:numPr>
        <w:rPr>
          <w:rFonts w:ascii="Arial" w:hAnsi="Arial"/>
          <w:color w:val="000000" w:themeColor="text1"/>
          <w:sz w:val="24"/>
          <w:szCs w:val="24"/>
        </w:rPr>
      </w:pPr>
      <w:r w:rsidRPr="002F4DA4">
        <w:rPr>
          <w:rFonts w:ascii="Arial" w:hAnsi="Arial"/>
          <w:color w:val="000000" w:themeColor="text1"/>
          <w:sz w:val="24"/>
          <w:szCs w:val="24"/>
        </w:rPr>
        <w:t>What is the composition and timeline of the Roadmap progress report?</w:t>
      </w:r>
    </w:p>
    <w:p w14:paraId="1608F60D" w14:textId="77777777" w:rsidR="00BA0C33" w:rsidRPr="002F4DA4" w:rsidRDefault="00BA0C33" w:rsidP="00BA0C33">
      <w:pPr>
        <w:pStyle w:val="PlainText"/>
        <w:rPr>
          <w:rFonts w:ascii="Arial" w:hAnsi="Arial"/>
          <w:color w:val="000000" w:themeColor="text1"/>
          <w:sz w:val="24"/>
          <w:szCs w:val="24"/>
        </w:rPr>
      </w:pPr>
    </w:p>
    <w:p w14:paraId="70D41B46" w14:textId="458A4315" w:rsidR="00BA0C33" w:rsidRPr="002F4DA4" w:rsidRDefault="000E0F14" w:rsidP="00BA0C33">
      <w:pPr>
        <w:pStyle w:val="PlainText"/>
        <w:rPr>
          <w:rFonts w:ascii="Arial" w:hAnsi="Arial"/>
          <w:color w:val="000000" w:themeColor="text1"/>
          <w:sz w:val="24"/>
          <w:szCs w:val="24"/>
        </w:rPr>
      </w:pPr>
      <w:r w:rsidRPr="002F4DA4">
        <w:rPr>
          <w:rFonts w:ascii="Arial" w:hAnsi="Arial"/>
          <w:color w:val="000000" w:themeColor="text1"/>
          <w:sz w:val="24"/>
          <w:szCs w:val="24"/>
        </w:rPr>
        <w:t>Staff thought i</w:t>
      </w:r>
      <w:r w:rsidR="00E533FB">
        <w:rPr>
          <w:rFonts w:ascii="Arial" w:hAnsi="Arial"/>
          <w:color w:val="000000" w:themeColor="text1"/>
          <w:sz w:val="24"/>
          <w:szCs w:val="24"/>
        </w:rPr>
        <w:t>t might be best to learn what they</w:t>
      </w:r>
      <w:r w:rsidRPr="002F4DA4">
        <w:rPr>
          <w:rFonts w:ascii="Arial" w:hAnsi="Arial"/>
          <w:color w:val="000000" w:themeColor="text1"/>
          <w:sz w:val="24"/>
          <w:szCs w:val="24"/>
        </w:rPr>
        <w:t xml:space="preserve"> could about </w:t>
      </w:r>
      <w:r w:rsidR="0093489F" w:rsidRPr="00D45357">
        <w:rPr>
          <w:rFonts w:ascii="Arial" w:hAnsi="Arial"/>
          <w:color w:val="auto"/>
          <w:sz w:val="24"/>
          <w:szCs w:val="24"/>
        </w:rPr>
        <w:t>the</w:t>
      </w:r>
      <w:r w:rsidR="0093489F">
        <w:rPr>
          <w:rFonts w:ascii="Arial" w:hAnsi="Arial"/>
          <w:color w:val="FF0000"/>
          <w:sz w:val="24"/>
          <w:szCs w:val="24"/>
        </w:rPr>
        <w:t xml:space="preserve"> </w:t>
      </w:r>
      <w:r w:rsidR="00BA0C33" w:rsidRPr="002F4DA4">
        <w:rPr>
          <w:rFonts w:ascii="Arial" w:hAnsi="Arial"/>
          <w:color w:val="000000" w:themeColor="text1"/>
          <w:sz w:val="24"/>
          <w:szCs w:val="24"/>
        </w:rPr>
        <w:t xml:space="preserve">progress </w:t>
      </w:r>
      <w:r w:rsidRPr="002F4DA4">
        <w:rPr>
          <w:rFonts w:ascii="Arial" w:hAnsi="Arial"/>
          <w:color w:val="000000" w:themeColor="text1"/>
          <w:sz w:val="24"/>
          <w:szCs w:val="24"/>
        </w:rPr>
        <w:t xml:space="preserve">on the goals from the data, starting with the measures described in the 2013 Roadmap. </w:t>
      </w:r>
      <w:r w:rsidRPr="00D45357">
        <w:rPr>
          <w:rFonts w:ascii="Arial" w:hAnsi="Arial"/>
          <w:color w:val="auto"/>
          <w:sz w:val="24"/>
          <w:szCs w:val="24"/>
        </w:rPr>
        <w:t>Then</w:t>
      </w:r>
      <w:r w:rsidR="00D45357" w:rsidRPr="00D45357">
        <w:rPr>
          <w:rFonts w:ascii="Arial" w:hAnsi="Arial"/>
          <w:color w:val="auto"/>
          <w:sz w:val="24"/>
          <w:szCs w:val="24"/>
        </w:rPr>
        <w:t xml:space="preserve">, </w:t>
      </w:r>
      <w:r w:rsidRPr="00D45357">
        <w:rPr>
          <w:rFonts w:ascii="Arial" w:hAnsi="Arial"/>
          <w:color w:val="auto"/>
          <w:sz w:val="24"/>
          <w:szCs w:val="24"/>
        </w:rPr>
        <w:t xml:space="preserve">also </w:t>
      </w:r>
      <w:r w:rsidR="00BA0C33" w:rsidRPr="002F4DA4">
        <w:rPr>
          <w:rFonts w:ascii="Arial" w:hAnsi="Arial"/>
          <w:color w:val="000000" w:themeColor="text1"/>
          <w:sz w:val="24"/>
          <w:szCs w:val="24"/>
        </w:rPr>
        <w:t xml:space="preserve">adding </w:t>
      </w:r>
      <w:r w:rsidRPr="002F4DA4">
        <w:rPr>
          <w:rFonts w:ascii="Arial" w:hAnsi="Arial"/>
          <w:color w:val="000000" w:themeColor="text1"/>
          <w:sz w:val="24"/>
          <w:szCs w:val="24"/>
        </w:rPr>
        <w:t xml:space="preserve">in </w:t>
      </w:r>
      <w:r w:rsidR="00BA0C33" w:rsidRPr="002F4DA4">
        <w:rPr>
          <w:rFonts w:ascii="Arial" w:hAnsi="Arial"/>
          <w:color w:val="000000" w:themeColor="text1"/>
          <w:sz w:val="24"/>
          <w:szCs w:val="24"/>
        </w:rPr>
        <w:t>other ideas</w:t>
      </w:r>
      <w:r w:rsidRPr="002F4DA4">
        <w:rPr>
          <w:rFonts w:ascii="Arial" w:hAnsi="Arial"/>
          <w:color w:val="000000" w:themeColor="text1"/>
          <w:sz w:val="24"/>
          <w:szCs w:val="24"/>
        </w:rPr>
        <w:t xml:space="preserve"> or categories that relate to Roadmap goals </w:t>
      </w:r>
      <w:r w:rsidRPr="00D45357">
        <w:rPr>
          <w:rFonts w:ascii="Arial" w:hAnsi="Arial"/>
          <w:color w:val="auto"/>
          <w:sz w:val="24"/>
          <w:szCs w:val="24"/>
        </w:rPr>
        <w:t xml:space="preserve">measures. </w:t>
      </w:r>
      <w:r w:rsidR="00572CD6" w:rsidRPr="00D45357">
        <w:rPr>
          <w:rFonts w:ascii="Arial" w:hAnsi="Arial"/>
          <w:color w:val="auto"/>
          <w:sz w:val="24"/>
          <w:szCs w:val="24"/>
        </w:rPr>
        <w:t>Finally,</w:t>
      </w:r>
      <w:r w:rsidRPr="00D45357">
        <w:rPr>
          <w:rFonts w:ascii="Arial" w:hAnsi="Arial"/>
          <w:color w:val="auto"/>
          <w:sz w:val="24"/>
          <w:szCs w:val="24"/>
        </w:rPr>
        <w:t xml:space="preserve"> </w:t>
      </w:r>
      <w:r w:rsidRPr="002F4DA4">
        <w:rPr>
          <w:rFonts w:ascii="Arial" w:hAnsi="Arial"/>
          <w:color w:val="000000" w:themeColor="text1"/>
          <w:sz w:val="24"/>
          <w:szCs w:val="24"/>
        </w:rPr>
        <w:t>bring all of those measures into one place.</w:t>
      </w:r>
    </w:p>
    <w:p w14:paraId="1427425F" w14:textId="77777777" w:rsidR="000E0F14" w:rsidRPr="002F4DA4" w:rsidRDefault="000E0F14" w:rsidP="00BA0C33">
      <w:pPr>
        <w:pStyle w:val="PlainText"/>
        <w:rPr>
          <w:rFonts w:ascii="Arial" w:hAnsi="Arial"/>
          <w:color w:val="000000" w:themeColor="text1"/>
          <w:sz w:val="24"/>
          <w:szCs w:val="24"/>
        </w:rPr>
      </w:pPr>
    </w:p>
    <w:p w14:paraId="7F7866C9" w14:textId="450575DF" w:rsidR="00BA0C33" w:rsidRPr="002F4DA4" w:rsidRDefault="000E0F14" w:rsidP="00BA0C33">
      <w:pPr>
        <w:pStyle w:val="PlainText"/>
        <w:rPr>
          <w:rFonts w:ascii="Arial" w:hAnsi="Arial"/>
          <w:color w:val="000000" w:themeColor="text1"/>
          <w:sz w:val="24"/>
          <w:szCs w:val="24"/>
        </w:rPr>
      </w:pPr>
      <w:r w:rsidRPr="002F4DA4">
        <w:rPr>
          <w:rFonts w:ascii="Arial" w:hAnsi="Arial"/>
          <w:color w:val="000000" w:themeColor="text1"/>
          <w:sz w:val="24"/>
          <w:szCs w:val="24"/>
        </w:rPr>
        <w:t>The focus today</w:t>
      </w:r>
      <w:r w:rsidR="00E533FB">
        <w:rPr>
          <w:rFonts w:ascii="Arial" w:hAnsi="Arial"/>
          <w:color w:val="000000" w:themeColor="text1"/>
          <w:sz w:val="24"/>
          <w:szCs w:val="24"/>
        </w:rPr>
        <w:t xml:space="preserve"> will be</w:t>
      </w:r>
      <w:r w:rsidRPr="002F4DA4">
        <w:rPr>
          <w:rFonts w:ascii="Arial" w:hAnsi="Arial"/>
          <w:color w:val="000000" w:themeColor="text1"/>
          <w:sz w:val="24"/>
          <w:szCs w:val="24"/>
        </w:rPr>
        <w:t xml:space="preserve"> types of measures and metrics the team has discussed. The Roadmap team wants guidance from the Council before diving too deeply into the data to be sure </w:t>
      </w:r>
      <w:r w:rsidR="00E533FB">
        <w:rPr>
          <w:rFonts w:ascii="Arial" w:hAnsi="Arial"/>
          <w:color w:val="000000" w:themeColor="text1"/>
          <w:sz w:val="24"/>
          <w:szCs w:val="24"/>
        </w:rPr>
        <w:t>they are</w:t>
      </w:r>
      <w:r w:rsidRPr="002F4DA4">
        <w:rPr>
          <w:rFonts w:ascii="Arial" w:hAnsi="Arial"/>
          <w:color w:val="000000" w:themeColor="text1"/>
          <w:sz w:val="24"/>
          <w:szCs w:val="24"/>
        </w:rPr>
        <w:t xml:space="preserve"> following the Council’s direction and producing something of value</w:t>
      </w:r>
      <w:r w:rsidR="005755F9" w:rsidRPr="002F4DA4">
        <w:rPr>
          <w:rFonts w:ascii="Arial" w:hAnsi="Arial"/>
          <w:color w:val="000000" w:themeColor="text1"/>
          <w:sz w:val="24"/>
          <w:szCs w:val="24"/>
        </w:rPr>
        <w:t>,</w:t>
      </w:r>
      <w:r w:rsidRPr="002F4DA4">
        <w:rPr>
          <w:rFonts w:ascii="Arial" w:hAnsi="Arial"/>
          <w:color w:val="000000" w:themeColor="text1"/>
          <w:sz w:val="24"/>
          <w:szCs w:val="24"/>
        </w:rPr>
        <w:t xml:space="preserve"> going forward. </w:t>
      </w:r>
    </w:p>
    <w:p w14:paraId="490C32C4" w14:textId="77777777" w:rsidR="005755F9" w:rsidRPr="002F4DA4" w:rsidRDefault="005755F9" w:rsidP="00BA0C33">
      <w:pPr>
        <w:pStyle w:val="PlainText"/>
        <w:rPr>
          <w:rFonts w:ascii="Arial" w:hAnsi="Arial"/>
          <w:color w:val="000000" w:themeColor="text1"/>
          <w:sz w:val="24"/>
          <w:szCs w:val="24"/>
        </w:rPr>
      </w:pPr>
    </w:p>
    <w:p w14:paraId="74046BE1" w14:textId="1C078801" w:rsidR="00BA0C33" w:rsidRPr="002F4DA4" w:rsidRDefault="005755F9" w:rsidP="00BA0C33">
      <w:pPr>
        <w:pStyle w:val="PlainText"/>
        <w:rPr>
          <w:rFonts w:ascii="Arial" w:hAnsi="Arial"/>
          <w:color w:val="000000" w:themeColor="text1"/>
          <w:sz w:val="24"/>
          <w:szCs w:val="24"/>
        </w:rPr>
      </w:pPr>
      <w:r w:rsidRPr="002F4DA4">
        <w:rPr>
          <w:rFonts w:ascii="Arial" w:hAnsi="Arial"/>
          <w:color w:val="000000" w:themeColor="text1"/>
          <w:sz w:val="24"/>
          <w:szCs w:val="24"/>
        </w:rPr>
        <w:lastRenderedPageBreak/>
        <w:t>To be as efficient as possible, the team thought they would leverage existing data systems measures and metrics that are already available through agency partners or throu</w:t>
      </w:r>
      <w:r w:rsidR="00F376DC">
        <w:rPr>
          <w:rFonts w:ascii="Arial" w:hAnsi="Arial"/>
          <w:color w:val="000000" w:themeColor="text1"/>
          <w:sz w:val="24"/>
          <w:szCs w:val="24"/>
        </w:rPr>
        <w:t xml:space="preserve">gh existing initiatives that </w:t>
      </w:r>
      <w:r w:rsidRPr="002F4DA4">
        <w:rPr>
          <w:rFonts w:ascii="Arial" w:hAnsi="Arial"/>
          <w:color w:val="000000" w:themeColor="text1"/>
          <w:sz w:val="24"/>
          <w:szCs w:val="24"/>
        </w:rPr>
        <w:t>are already doing analysis that align with th</w:t>
      </w:r>
      <w:r w:rsidR="00F376DC">
        <w:rPr>
          <w:rFonts w:ascii="Arial" w:hAnsi="Arial"/>
          <w:color w:val="000000" w:themeColor="text1"/>
          <w:sz w:val="24"/>
          <w:szCs w:val="24"/>
        </w:rPr>
        <w:t>e core Roadmap measures and</w:t>
      </w:r>
      <w:r w:rsidRPr="002F4DA4">
        <w:rPr>
          <w:rFonts w:ascii="Arial" w:hAnsi="Arial"/>
          <w:color w:val="000000" w:themeColor="text1"/>
          <w:sz w:val="24"/>
          <w:szCs w:val="24"/>
        </w:rPr>
        <w:t xml:space="preserve"> connects with </w:t>
      </w:r>
      <w:r w:rsidR="00F376DC">
        <w:rPr>
          <w:rFonts w:ascii="Arial" w:hAnsi="Arial"/>
          <w:color w:val="000000" w:themeColor="text1"/>
          <w:sz w:val="24"/>
          <w:szCs w:val="24"/>
        </w:rPr>
        <w:t xml:space="preserve">the </w:t>
      </w:r>
      <w:r w:rsidRPr="002F4DA4">
        <w:rPr>
          <w:rFonts w:ascii="Arial" w:hAnsi="Arial"/>
          <w:color w:val="000000" w:themeColor="text1"/>
          <w:sz w:val="24"/>
          <w:szCs w:val="24"/>
        </w:rPr>
        <w:t>strategic action plan and legislative priorities fo</w:t>
      </w:r>
      <w:r w:rsidR="00F376DC">
        <w:rPr>
          <w:rFonts w:ascii="Arial" w:hAnsi="Arial"/>
          <w:color w:val="000000" w:themeColor="text1"/>
          <w:sz w:val="24"/>
          <w:szCs w:val="24"/>
        </w:rPr>
        <w:t>r this year. The team recognized</w:t>
      </w:r>
      <w:r w:rsidRPr="002F4DA4">
        <w:rPr>
          <w:rFonts w:ascii="Arial" w:hAnsi="Arial"/>
          <w:color w:val="000000" w:themeColor="text1"/>
          <w:sz w:val="24"/>
          <w:szCs w:val="24"/>
        </w:rPr>
        <w:t xml:space="preserve"> they</w:t>
      </w:r>
      <w:r w:rsidR="00BA0C33" w:rsidRPr="002F4DA4">
        <w:rPr>
          <w:rFonts w:ascii="Arial" w:hAnsi="Arial"/>
          <w:color w:val="000000" w:themeColor="text1"/>
          <w:sz w:val="24"/>
          <w:szCs w:val="24"/>
        </w:rPr>
        <w:t xml:space="preserve"> will</w:t>
      </w:r>
      <w:r w:rsidRPr="002F4DA4">
        <w:rPr>
          <w:rFonts w:ascii="Arial" w:hAnsi="Arial"/>
          <w:color w:val="000000" w:themeColor="text1"/>
          <w:sz w:val="24"/>
          <w:szCs w:val="24"/>
        </w:rPr>
        <w:t xml:space="preserve"> need to</w:t>
      </w:r>
      <w:r w:rsidR="00BA0C33" w:rsidRPr="002F4DA4">
        <w:rPr>
          <w:rFonts w:ascii="Arial" w:hAnsi="Arial"/>
          <w:color w:val="000000" w:themeColor="text1"/>
          <w:sz w:val="24"/>
          <w:szCs w:val="24"/>
        </w:rPr>
        <w:t xml:space="preserve"> consult with partner agencies </w:t>
      </w:r>
      <w:r w:rsidRPr="002F4DA4">
        <w:rPr>
          <w:rFonts w:ascii="Arial" w:hAnsi="Arial"/>
          <w:color w:val="000000" w:themeColor="text1"/>
          <w:sz w:val="24"/>
          <w:szCs w:val="24"/>
        </w:rPr>
        <w:t>to ensure the</w:t>
      </w:r>
      <w:r w:rsidR="00F376DC">
        <w:rPr>
          <w:rFonts w:ascii="Arial" w:hAnsi="Arial"/>
          <w:color w:val="000000" w:themeColor="text1"/>
          <w:sz w:val="24"/>
          <w:szCs w:val="24"/>
        </w:rPr>
        <w:t xml:space="preserve"> proposed measures are feasible, accurate, and</w:t>
      </w:r>
      <w:r w:rsidRPr="002F4DA4">
        <w:rPr>
          <w:rFonts w:ascii="Arial" w:hAnsi="Arial"/>
          <w:color w:val="000000" w:themeColor="text1"/>
          <w:sz w:val="24"/>
          <w:szCs w:val="24"/>
        </w:rPr>
        <w:t xml:space="preserve"> </w:t>
      </w:r>
      <w:r w:rsidR="00BA0C33" w:rsidRPr="002F4DA4">
        <w:rPr>
          <w:rFonts w:ascii="Arial" w:hAnsi="Arial"/>
          <w:color w:val="000000" w:themeColor="text1"/>
          <w:sz w:val="24"/>
          <w:szCs w:val="24"/>
        </w:rPr>
        <w:t>comparable</w:t>
      </w:r>
      <w:r w:rsidR="00F376DC">
        <w:rPr>
          <w:rFonts w:ascii="Arial" w:hAnsi="Arial"/>
          <w:color w:val="000000" w:themeColor="text1"/>
          <w:sz w:val="24"/>
          <w:szCs w:val="24"/>
        </w:rPr>
        <w:t>,</w:t>
      </w:r>
      <w:r w:rsidR="00BA0C33" w:rsidRPr="002F4DA4">
        <w:rPr>
          <w:rFonts w:ascii="Arial" w:hAnsi="Arial"/>
          <w:color w:val="000000" w:themeColor="text1"/>
          <w:sz w:val="24"/>
          <w:szCs w:val="24"/>
        </w:rPr>
        <w:t xml:space="preserve"> to </w:t>
      </w:r>
      <w:r w:rsidR="00511B65" w:rsidRPr="002F4DA4">
        <w:rPr>
          <w:rFonts w:ascii="Arial" w:hAnsi="Arial"/>
          <w:color w:val="000000" w:themeColor="text1"/>
          <w:sz w:val="24"/>
          <w:szCs w:val="24"/>
        </w:rPr>
        <w:t>track trends over time</w:t>
      </w:r>
      <w:r w:rsidR="00BA0C33" w:rsidRPr="002F4DA4">
        <w:rPr>
          <w:rFonts w:ascii="Arial" w:hAnsi="Arial"/>
          <w:color w:val="000000" w:themeColor="text1"/>
          <w:sz w:val="24"/>
          <w:szCs w:val="24"/>
        </w:rPr>
        <w:t>.</w:t>
      </w:r>
    </w:p>
    <w:p w14:paraId="68AB9F68" w14:textId="77777777" w:rsidR="005755F9" w:rsidRPr="002F4DA4" w:rsidRDefault="005755F9" w:rsidP="00BA0C33">
      <w:pPr>
        <w:pStyle w:val="PlainText"/>
        <w:rPr>
          <w:rFonts w:ascii="Arial" w:hAnsi="Arial"/>
          <w:color w:val="000000" w:themeColor="text1"/>
          <w:sz w:val="24"/>
          <w:szCs w:val="24"/>
        </w:rPr>
      </w:pPr>
    </w:p>
    <w:p w14:paraId="1B0F3E9D" w14:textId="1C3A1824" w:rsidR="00511B65" w:rsidRPr="002F4DA4" w:rsidRDefault="00F376DC" w:rsidP="00BA0C33">
      <w:pPr>
        <w:pStyle w:val="PlainText"/>
        <w:rPr>
          <w:rFonts w:ascii="Arial" w:hAnsi="Arial"/>
          <w:color w:val="000000" w:themeColor="text1"/>
          <w:sz w:val="24"/>
          <w:szCs w:val="24"/>
        </w:rPr>
      </w:pPr>
      <w:r>
        <w:rPr>
          <w:rFonts w:ascii="Arial" w:hAnsi="Arial"/>
          <w:color w:val="000000" w:themeColor="text1"/>
          <w:sz w:val="24"/>
          <w:szCs w:val="24"/>
        </w:rPr>
        <w:t>M</w:t>
      </w:r>
      <w:r w:rsidRPr="002F4DA4">
        <w:rPr>
          <w:rFonts w:ascii="Arial" w:hAnsi="Arial"/>
          <w:color w:val="000000" w:themeColor="text1"/>
          <w:sz w:val="24"/>
          <w:szCs w:val="24"/>
        </w:rPr>
        <w:t>ovement toward the attainment goal</w:t>
      </w:r>
      <w:r>
        <w:rPr>
          <w:rFonts w:ascii="Arial" w:hAnsi="Arial"/>
          <w:color w:val="000000" w:themeColor="text1"/>
          <w:sz w:val="24"/>
          <w:szCs w:val="24"/>
        </w:rPr>
        <w:t>s</w:t>
      </w:r>
      <w:r w:rsidR="005755F9" w:rsidRPr="002F4DA4">
        <w:rPr>
          <w:rFonts w:ascii="Arial" w:hAnsi="Arial"/>
          <w:color w:val="000000" w:themeColor="text1"/>
          <w:sz w:val="24"/>
          <w:szCs w:val="24"/>
        </w:rPr>
        <w:t xml:space="preserve"> will</w:t>
      </w:r>
      <w:r>
        <w:rPr>
          <w:rFonts w:ascii="Arial" w:hAnsi="Arial"/>
          <w:color w:val="000000" w:themeColor="text1"/>
          <w:sz w:val="24"/>
          <w:szCs w:val="24"/>
        </w:rPr>
        <w:t xml:space="preserve"> be </w:t>
      </w:r>
      <w:r w:rsidR="005755F9" w:rsidRPr="002F4DA4">
        <w:rPr>
          <w:rFonts w:ascii="Arial" w:hAnsi="Arial"/>
          <w:color w:val="000000" w:themeColor="text1"/>
          <w:sz w:val="24"/>
          <w:szCs w:val="24"/>
        </w:rPr>
        <w:t>expect</w:t>
      </w:r>
      <w:r w:rsidR="00E533FB">
        <w:rPr>
          <w:rFonts w:ascii="Arial" w:hAnsi="Arial"/>
          <w:color w:val="000000" w:themeColor="text1"/>
          <w:sz w:val="24"/>
          <w:szCs w:val="24"/>
        </w:rPr>
        <w:t>ed over time</w:t>
      </w:r>
      <w:r w:rsidR="001D4764">
        <w:rPr>
          <w:rFonts w:ascii="Arial" w:hAnsi="Arial"/>
          <w:color w:val="000000" w:themeColor="text1"/>
          <w:sz w:val="24"/>
          <w:szCs w:val="24"/>
        </w:rPr>
        <w:t xml:space="preserve"> </w:t>
      </w:r>
      <w:r w:rsidR="00511B65" w:rsidRPr="002F4DA4">
        <w:rPr>
          <w:rFonts w:ascii="Arial" w:hAnsi="Arial"/>
          <w:color w:val="000000" w:themeColor="text1"/>
          <w:sz w:val="24"/>
          <w:szCs w:val="24"/>
        </w:rPr>
        <w:t xml:space="preserve">as students move </w:t>
      </w:r>
      <w:r w:rsidR="005755F9" w:rsidRPr="002F4DA4">
        <w:rPr>
          <w:rFonts w:ascii="Arial" w:hAnsi="Arial"/>
          <w:color w:val="000000" w:themeColor="text1"/>
          <w:sz w:val="24"/>
          <w:szCs w:val="24"/>
        </w:rPr>
        <w:t>through the pipeline</w:t>
      </w:r>
      <w:r w:rsidR="001D4764">
        <w:rPr>
          <w:rFonts w:ascii="Arial" w:hAnsi="Arial"/>
          <w:color w:val="000000" w:themeColor="text1"/>
          <w:sz w:val="24"/>
          <w:szCs w:val="24"/>
        </w:rPr>
        <w:t>.</w:t>
      </w:r>
      <w:r w:rsidR="005755F9" w:rsidRPr="002F4DA4">
        <w:rPr>
          <w:rFonts w:ascii="Arial" w:hAnsi="Arial"/>
          <w:color w:val="000000" w:themeColor="text1"/>
          <w:sz w:val="24"/>
          <w:szCs w:val="24"/>
        </w:rPr>
        <w:t xml:space="preserve">  </w:t>
      </w:r>
      <w:r w:rsidR="00511B65" w:rsidRPr="002F4DA4">
        <w:rPr>
          <w:rFonts w:ascii="Arial" w:hAnsi="Arial"/>
          <w:color w:val="000000" w:themeColor="text1"/>
          <w:sz w:val="24"/>
          <w:szCs w:val="24"/>
        </w:rPr>
        <w:t xml:space="preserve">Once </w:t>
      </w:r>
      <w:r w:rsidR="001D4764">
        <w:rPr>
          <w:rFonts w:ascii="Arial" w:hAnsi="Arial"/>
          <w:color w:val="000000" w:themeColor="text1"/>
          <w:sz w:val="24"/>
          <w:szCs w:val="24"/>
        </w:rPr>
        <w:t xml:space="preserve">there are </w:t>
      </w:r>
      <w:r w:rsidR="00511B65" w:rsidRPr="002F4DA4">
        <w:rPr>
          <w:rFonts w:ascii="Arial" w:hAnsi="Arial"/>
          <w:color w:val="000000" w:themeColor="text1"/>
          <w:sz w:val="24"/>
          <w:szCs w:val="24"/>
        </w:rPr>
        <w:t xml:space="preserve">project indicators under examination, </w:t>
      </w:r>
      <w:r w:rsidR="001D4764">
        <w:rPr>
          <w:rFonts w:ascii="Arial" w:hAnsi="Arial"/>
          <w:color w:val="000000" w:themeColor="text1"/>
          <w:sz w:val="24"/>
          <w:szCs w:val="24"/>
        </w:rPr>
        <w:t xml:space="preserve">WSAC </w:t>
      </w:r>
      <w:r w:rsidR="00511B65" w:rsidRPr="002F4DA4">
        <w:rPr>
          <w:rFonts w:ascii="Arial" w:hAnsi="Arial"/>
          <w:color w:val="000000" w:themeColor="text1"/>
          <w:sz w:val="24"/>
          <w:szCs w:val="24"/>
        </w:rPr>
        <w:t xml:space="preserve">will be </w:t>
      </w:r>
      <w:r w:rsidR="00511B65" w:rsidRPr="00D45357">
        <w:rPr>
          <w:rFonts w:ascii="Arial" w:hAnsi="Arial"/>
          <w:color w:val="auto"/>
          <w:sz w:val="24"/>
          <w:szCs w:val="24"/>
        </w:rPr>
        <w:t xml:space="preserve">in </w:t>
      </w:r>
      <w:r w:rsidR="00572CD6" w:rsidRPr="00D45357">
        <w:rPr>
          <w:rFonts w:ascii="Arial" w:hAnsi="Arial"/>
          <w:color w:val="auto"/>
          <w:sz w:val="24"/>
          <w:szCs w:val="24"/>
        </w:rPr>
        <w:t xml:space="preserve">a </w:t>
      </w:r>
      <w:r w:rsidR="00511B65" w:rsidRPr="00D45357">
        <w:rPr>
          <w:rFonts w:ascii="Arial" w:hAnsi="Arial"/>
          <w:color w:val="auto"/>
          <w:sz w:val="24"/>
          <w:szCs w:val="24"/>
        </w:rPr>
        <w:t xml:space="preserve">good </w:t>
      </w:r>
      <w:r w:rsidR="00511B65" w:rsidRPr="002F4DA4">
        <w:rPr>
          <w:rFonts w:ascii="Arial" w:hAnsi="Arial"/>
          <w:color w:val="000000" w:themeColor="text1"/>
          <w:sz w:val="24"/>
          <w:szCs w:val="24"/>
        </w:rPr>
        <w:t xml:space="preserve">position to </w:t>
      </w:r>
      <w:r w:rsidR="00BA0C33" w:rsidRPr="002F4DA4">
        <w:rPr>
          <w:rFonts w:ascii="Arial" w:hAnsi="Arial"/>
          <w:color w:val="000000" w:themeColor="text1"/>
          <w:sz w:val="24"/>
          <w:szCs w:val="24"/>
        </w:rPr>
        <w:t xml:space="preserve">tell the story behind the numbers. </w:t>
      </w:r>
      <w:r w:rsidR="00511B65" w:rsidRPr="002F4DA4">
        <w:rPr>
          <w:rFonts w:ascii="Arial" w:hAnsi="Arial"/>
          <w:color w:val="000000" w:themeColor="text1"/>
          <w:sz w:val="24"/>
          <w:szCs w:val="24"/>
        </w:rPr>
        <w:t xml:space="preserve">This will also help to form future discussions with adjustments to strategies or to the goals themselves. </w:t>
      </w:r>
    </w:p>
    <w:p w14:paraId="32E1BABE" w14:textId="77777777" w:rsidR="00BA0C33" w:rsidRPr="002F4DA4" w:rsidRDefault="00BA0C33" w:rsidP="00BA0C33">
      <w:pPr>
        <w:pStyle w:val="PlainText"/>
        <w:rPr>
          <w:rFonts w:ascii="Arial" w:hAnsi="Arial"/>
          <w:color w:val="000000" w:themeColor="text1"/>
          <w:sz w:val="24"/>
          <w:szCs w:val="24"/>
        </w:rPr>
      </w:pPr>
    </w:p>
    <w:p w14:paraId="18C5DD39" w14:textId="7049ABC0" w:rsidR="0096585B" w:rsidRPr="002F4DA4" w:rsidRDefault="0096585B" w:rsidP="00BA0C33">
      <w:pPr>
        <w:pStyle w:val="PlainText"/>
        <w:rPr>
          <w:rFonts w:ascii="Arial" w:hAnsi="Arial"/>
          <w:color w:val="000000" w:themeColor="text1"/>
          <w:sz w:val="24"/>
          <w:szCs w:val="24"/>
        </w:rPr>
      </w:pPr>
      <w:r w:rsidRPr="002F4DA4">
        <w:rPr>
          <w:rFonts w:ascii="Arial" w:hAnsi="Arial"/>
          <w:color w:val="000000" w:themeColor="text1"/>
          <w:sz w:val="24"/>
          <w:szCs w:val="24"/>
        </w:rPr>
        <w:t>The 2013 Roadmap measurement categories are high school completion, postsecondary enrollment, postsecondary completion, and participation and attainment of the population</w:t>
      </w:r>
      <w:r w:rsidR="00185D61" w:rsidRPr="002F4DA4">
        <w:rPr>
          <w:rFonts w:ascii="Arial" w:hAnsi="Arial"/>
          <w:color w:val="000000" w:themeColor="text1"/>
          <w:sz w:val="24"/>
          <w:szCs w:val="24"/>
        </w:rPr>
        <w:t xml:space="preserve">. These categories were </w:t>
      </w:r>
      <w:r w:rsidRPr="002F4DA4">
        <w:rPr>
          <w:rFonts w:ascii="Arial" w:hAnsi="Arial"/>
          <w:color w:val="000000" w:themeColor="text1"/>
          <w:sz w:val="24"/>
          <w:szCs w:val="24"/>
        </w:rPr>
        <w:t xml:space="preserve">distilled from </w:t>
      </w:r>
      <w:r w:rsidR="00185D61" w:rsidRPr="002F4DA4">
        <w:rPr>
          <w:rFonts w:ascii="Arial" w:hAnsi="Arial"/>
          <w:color w:val="000000" w:themeColor="text1"/>
          <w:sz w:val="24"/>
          <w:szCs w:val="24"/>
        </w:rPr>
        <w:t xml:space="preserve">a lot of </w:t>
      </w:r>
      <w:r w:rsidRPr="002F4DA4">
        <w:rPr>
          <w:rFonts w:ascii="Arial" w:hAnsi="Arial"/>
          <w:color w:val="000000" w:themeColor="text1"/>
          <w:sz w:val="24"/>
          <w:szCs w:val="24"/>
        </w:rPr>
        <w:t>background research and s</w:t>
      </w:r>
      <w:r w:rsidR="00BA0C33" w:rsidRPr="002F4DA4">
        <w:rPr>
          <w:rFonts w:ascii="Arial" w:hAnsi="Arial"/>
          <w:color w:val="000000" w:themeColor="text1"/>
          <w:sz w:val="24"/>
          <w:szCs w:val="24"/>
        </w:rPr>
        <w:t xml:space="preserve">takeholder </w:t>
      </w:r>
      <w:r w:rsidRPr="002F4DA4">
        <w:rPr>
          <w:rFonts w:ascii="Arial" w:hAnsi="Arial"/>
          <w:color w:val="000000" w:themeColor="text1"/>
          <w:sz w:val="24"/>
          <w:szCs w:val="24"/>
        </w:rPr>
        <w:t xml:space="preserve">and community input. Alan </w:t>
      </w:r>
      <w:r w:rsidR="009B2393">
        <w:rPr>
          <w:rFonts w:ascii="Arial" w:hAnsi="Arial"/>
          <w:color w:val="000000" w:themeColor="text1"/>
          <w:sz w:val="24"/>
          <w:szCs w:val="24"/>
        </w:rPr>
        <w:t>called the Roadmap document elegant</w:t>
      </w:r>
      <w:r w:rsidRPr="002F4DA4">
        <w:rPr>
          <w:rFonts w:ascii="Arial" w:hAnsi="Arial"/>
          <w:color w:val="000000" w:themeColor="text1"/>
          <w:sz w:val="24"/>
          <w:szCs w:val="24"/>
        </w:rPr>
        <w:t>, n</w:t>
      </w:r>
      <w:r w:rsidR="009B2393">
        <w:rPr>
          <w:rFonts w:ascii="Arial" w:hAnsi="Arial"/>
          <w:color w:val="000000" w:themeColor="text1"/>
          <w:sz w:val="24"/>
          <w:szCs w:val="24"/>
        </w:rPr>
        <w:t xml:space="preserve">ot overloaded with </w:t>
      </w:r>
      <w:r w:rsidRPr="002F4DA4">
        <w:rPr>
          <w:rFonts w:ascii="Arial" w:hAnsi="Arial"/>
          <w:color w:val="000000" w:themeColor="text1"/>
          <w:sz w:val="24"/>
          <w:szCs w:val="24"/>
        </w:rPr>
        <w:t>everything in it</w:t>
      </w:r>
      <w:r w:rsidR="009B2393">
        <w:rPr>
          <w:rFonts w:ascii="Arial" w:hAnsi="Arial"/>
          <w:color w:val="000000" w:themeColor="text1"/>
          <w:sz w:val="24"/>
          <w:szCs w:val="24"/>
        </w:rPr>
        <w:t xml:space="preserve">. To overload it with too much detail could </w:t>
      </w:r>
      <w:r w:rsidR="00185D61" w:rsidRPr="002F4DA4">
        <w:rPr>
          <w:rFonts w:ascii="Arial" w:hAnsi="Arial"/>
          <w:color w:val="000000" w:themeColor="text1"/>
          <w:sz w:val="24"/>
          <w:szCs w:val="24"/>
        </w:rPr>
        <w:t>cause</w:t>
      </w:r>
      <w:r w:rsidRPr="002F4DA4">
        <w:rPr>
          <w:rFonts w:ascii="Arial" w:hAnsi="Arial"/>
          <w:color w:val="000000" w:themeColor="text1"/>
          <w:sz w:val="24"/>
          <w:szCs w:val="24"/>
        </w:rPr>
        <w:t xml:space="preserve"> confusion for the intended audience. It is simple and straightforward</w:t>
      </w:r>
      <w:r w:rsidR="009B2393">
        <w:rPr>
          <w:rFonts w:ascii="Arial" w:hAnsi="Arial"/>
          <w:color w:val="000000" w:themeColor="text1"/>
          <w:sz w:val="24"/>
          <w:szCs w:val="24"/>
        </w:rPr>
        <w:t xml:space="preserve"> and he</w:t>
      </w:r>
      <w:r w:rsidRPr="002F4DA4">
        <w:rPr>
          <w:rFonts w:ascii="Arial" w:hAnsi="Arial"/>
          <w:color w:val="000000" w:themeColor="text1"/>
          <w:sz w:val="24"/>
          <w:szCs w:val="24"/>
        </w:rPr>
        <w:t xml:space="preserve"> suggests this </w:t>
      </w:r>
      <w:r w:rsidR="009B2393">
        <w:rPr>
          <w:rFonts w:ascii="Arial" w:hAnsi="Arial"/>
          <w:color w:val="000000" w:themeColor="text1"/>
          <w:sz w:val="24"/>
          <w:szCs w:val="24"/>
        </w:rPr>
        <w:t xml:space="preserve">be the </w:t>
      </w:r>
      <w:r w:rsidR="00FA4F52" w:rsidRPr="002F4DA4">
        <w:rPr>
          <w:rFonts w:ascii="Arial" w:hAnsi="Arial"/>
          <w:color w:val="000000" w:themeColor="text1"/>
          <w:sz w:val="24"/>
          <w:szCs w:val="24"/>
        </w:rPr>
        <w:t>trend to consider going forward</w:t>
      </w:r>
      <w:r w:rsidRPr="002F4DA4">
        <w:rPr>
          <w:rFonts w:ascii="Arial" w:hAnsi="Arial"/>
          <w:color w:val="000000" w:themeColor="text1"/>
          <w:sz w:val="24"/>
          <w:szCs w:val="24"/>
        </w:rPr>
        <w:t>.</w:t>
      </w:r>
    </w:p>
    <w:p w14:paraId="79C49125" w14:textId="77777777" w:rsidR="0096585B" w:rsidRPr="002F4DA4" w:rsidRDefault="0096585B" w:rsidP="00BA0C33">
      <w:pPr>
        <w:pStyle w:val="PlainText"/>
        <w:rPr>
          <w:rFonts w:ascii="Arial" w:hAnsi="Arial"/>
          <w:color w:val="000000" w:themeColor="text1"/>
          <w:sz w:val="24"/>
          <w:szCs w:val="24"/>
        </w:rPr>
      </w:pPr>
    </w:p>
    <w:p w14:paraId="5CF2B246" w14:textId="77777777" w:rsidR="008D0E78" w:rsidRPr="002F4DA4" w:rsidRDefault="008D0E78" w:rsidP="008D0E78">
      <w:pPr>
        <w:pStyle w:val="PlainText"/>
        <w:rPr>
          <w:rFonts w:ascii="Arial" w:hAnsi="Arial"/>
          <w:color w:val="000000" w:themeColor="text1"/>
          <w:sz w:val="24"/>
          <w:szCs w:val="24"/>
        </w:rPr>
      </w:pPr>
      <w:r w:rsidRPr="002F4DA4">
        <w:rPr>
          <w:rFonts w:ascii="Arial" w:hAnsi="Arial"/>
          <w:color w:val="000000" w:themeColor="text1"/>
          <w:sz w:val="24"/>
          <w:szCs w:val="24"/>
        </w:rPr>
        <w:t>Summary:</w:t>
      </w:r>
    </w:p>
    <w:p w14:paraId="65AE17BF" w14:textId="77777777" w:rsidR="008D0E78" w:rsidRPr="002F4DA4" w:rsidRDefault="008D0E78" w:rsidP="008D0E78">
      <w:pPr>
        <w:pStyle w:val="PlainText"/>
        <w:numPr>
          <w:ilvl w:val="0"/>
          <w:numId w:val="19"/>
        </w:numPr>
        <w:rPr>
          <w:rFonts w:ascii="Arial" w:hAnsi="Arial"/>
          <w:color w:val="000000" w:themeColor="text1"/>
          <w:sz w:val="24"/>
          <w:szCs w:val="24"/>
        </w:rPr>
      </w:pPr>
      <w:r w:rsidRPr="002F4DA4">
        <w:rPr>
          <w:rFonts w:ascii="Arial" w:hAnsi="Arial"/>
          <w:color w:val="000000" w:themeColor="text1"/>
          <w:sz w:val="24"/>
          <w:szCs w:val="24"/>
        </w:rPr>
        <w:t>Be sure to align with the Governor’s goals.</w:t>
      </w:r>
    </w:p>
    <w:p w14:paraId="62D1DEF0" w14:textId="77777777" w:rsidR="008D0E78" w:rsidRPr="002F4DA4" w:rsidRDefault="008D0E78" w:rsidP="008D0E78">
      <w:pPr>
        <w:pStyle w:val="PlainText"/>
        <w:numPr>
          <w:ilvl w:val="0"/>
          <w:numId w:val="19"/>
        </w:numPr>
        <w:rPr>
          <w:rFonts w:ascii="Arial" w:hAnsi="Arial"/>
          <w:color w:val="000000" w:themeColor="text1"/>
          <w:sz w:val="24"/>
          <w:szCs w:val="24"/>
        </w:rPr>
      </w:pPr>
      <w:r w:rsidRPr="002F4DA4">
        <w:rPr>
          <w:rFonts w:ascii="Arial" w:hAnsi="Arial"/>
          <w:color w:val="000000" w:themeColor="text1"/>
          <w:sz w:val="24"/>
          <w:szCs w:val="24"/>
        </w:rPr>
        <w:t>Try to align across core measures</w:t>
      </w:r>
    </w:p>
    <w:p w14:paraId="28629440" w14:textId="77777777" w:rsidR="008D0E78" w:rsidRPr="002F4DA4" w:rsidRDefault="008D0E78" w:rsidP="008D0E78">
      <w:pPr>
        <w:pStyle w:val="PlainText"/>
        <w:numPr>
          <w:ilvl w:val="0"/>
          <w:numId w:val="19"/>
        </w:numPr>
        <w:rPr>
          <w:rFonts w:ascii="Arial" w:hAnsi="Arial"/>
          <w:color w:val="000000" w:themeColor="text1"/>
          <w:sz w:val="24"/>
          <w:szCs w:val="24"/>
        </w:rPr>
      </w:pPr>
      <w:r w:rsidRPr="002F4DA4">
        <w:rPr>
          <w:rFonts w:ascii="Arial" w:hAnsi="Arial"/>
          <w:color w:val="000000" w:themeColor="text1"/>
          <w:sz w:val="24"/>
          <w:szCs w:val="24"/>
        </w:rPr>
        <w:t>Focus on “leading indicators’ (predictors of achievement/attainment)</w:t>
      </w:r>
    </w:p>
    <w:p w14:paraId="68DE26C7" w14:textId="77777777" w:rsidR="008D0E78" w:rsidRPr="002F4DA4" w:rsidRDefault="008D0E78" w:rsidP="008D0E78">
      <w:pPr>
        <w:pStyle w:val="PlainText"/>
        <w:numPr>
          <w:ilvl w:val="0"/>
          <w:numId w:val="19"/>
        </w:numPr>
        <w:rPr>
          <w:rFonts w:ascii="Arial" w:hAnsi="Arial"/>
          <w:color w:val="000000" w:themeColor="text1"/>
          <w:sz w:val="24"/>
          <w:szCs w:val="24"/>
        </w:rPr>
      </w:pPr>
      <w:r w:rsidRPr="002F4DA4">
        <w:rPr>
          <w:rFonts w:ascii="Arial" w:hAnsi="Arial"/>
          <w:color w:val="000000" w:themeColor="text1"/>
          <w:sz w:val="24"/>
          <w:szCs w:val="24"/>
        </w:rPr>
        <w:t>Roadmap report should contain metrics bur also updates on other initiatives WSAC leads/supports</w:t>
      </w:r>
    </w:p>
    <w:p w14:paraId="2D827DBB" w14:textId="77777777" w:rsidR="008D0E78" w:rsidRPr="002F4DA4" w:rsidRDefault="008D0E78" w:rsidP="008D0E78">
      <w:pPr>
        <w:pStyle w:val="PlainText"/>
        <w:rPr>
          <w:rFonts w:ascii="Arial" w:hAnsi="Arial"/>
          <w:color w:val="000000" w:themeColor="text1"/>
          <w:sz w:val="24"/>
          <w:szCs w:val="24"/>
        </w:rPr>
      </w:pPr>
    </w:p>
    <w:p w14:paraId="021E35D2" w14:textId="77777777" w:rsidR="008D0E78" w:rsidRPr="002F4DA4" w:rsidRDefault="008D0E78" w:rsidP="008D0E78">
      <w:pPr>
        <w:pStyle w:val="PlainText"/>
        <w:rPr>
          <w:rFonts w:ascii="Arial" w:hAnsi="Arial"/>
          <w:color w:val="000000" w:themeColor="text1"/>
          <w:sz w:val="24"/>
          <w:szCs w:val="24"/>
        </w:rPr>
      </w:pPr>
      <w:r w:rsidRPr="002F4DA4">
        <w:rPr>
          <w:rFonts w:ascii="Arial" w:hAnsi="Arial"/>
          <w:color w:val="000000" w:themeColor="text1"/>
          <w:sz w:val="24"/>
          <w:szCs w:val="24"/>
        </w:rPr>
        <w:t>Marty:</w:t>
      </w:r>
    </w:p>
    <w:p w14:paraId="5C036652" w14:textId="77777777" w:rsidR="008D0E78" w:rsidRPr="002F4DA4" w:rsidRDefault="008D0E78" w:rsidP="008D0E78">
      <w:pPr>
        <w:pStyle w:val="PlainText"/>
        <w:numPr>
          <w:ilvl w:val="0"/>
          <w:numId w:val="20"/>
        </w:numPr>
        <w:rPr>
          <w:rFonts w:ascii="Arial" w:hAnsi="Arial"/>
          <w:color w:val="000000" w:themeColor="text1"/>
          <w:sz w:val="24"/>
          <w:szCs w:val="24"/>
        </w:rPr>
      </w:pPr>
      <w:r w:rsidRPr="002F4DA4">
        <w:rPr>
          <w:rFonts w:ascii="Arial" w:hAnsi="Arial"/>
          <w:color w:val="000000" w:themeColor="text1"/>
          <w:sz w:val="24"/>
          <w:szCs w:val="24"/>
        </w:rPr>
        <w:t>Don’t need to track CBS signup-already approaching 100</w:t>
      </w:r>
      <w:r w:rsidR="00EF735C" w:rsidRPr="002F4DA4">
        <w:rPr>
          <w:rFonts w:ascii="Arial" w:hAnsi="Arial"/>
          <w:color w:val="000000" w:themeColor="text1"/>
          <w:sz w:val="24"/>
          <w:szCs w:val="24"/>
        </w:rPr>
        <w:t xml:space="preserve"> percent</w:t>
      </w:r>
      <w:r w:rsidRPr="002F4DA4">
        <w:rPr>
          <w:rFonts w:ascii="Arial" w:hAnsi="Arial"/>
          <w:color w:val="000000" w:themeColor="text1"/>
          <w:sz w:val="24"/>
          <w:szCs w:val="24"/>
        </w:rPr>
        <w:t>. More important to focus on what happens to CBS recipients, their success at each step.</w:t>
      </w:r>
    </w:p>
    <w:p w14:paraId="09793801" w14:textId="77777777" w:rsidR="008D0E78" w:rsidRPr="002F4DA4" w:rsidRDefault="008D0E78" w:rsidP="008D0E78">
      <w:pPr>
        <w:pStyle w:val="PlainText"/>
        <w:numPr>
          <w:ilvl w:val="0"/>
          <w:numId w:val="20"/>
        </w:numPr>
        <w:rPr>
          <w:rFonts w:ascii="Arial" w:hAnsi="Arial"/>
          <w:color w:val="000000" w:themeColor="text1"/>
          <w:sz w:val="24"/>
          <w:szCs w:val="24"/>
        </w:rPr>
      </w:pPr>
      <w:r w:rsidRPr="002F4DA4">
        <w:rPr>
          <w:rFonts w:ascii="Arial" w:hAnsi="Arial"/>
          <w:color w:val="000000" w:themeColor="text1"/>
          <w:sz w:val="24"/>
          <w:szCs w:val="24"/>
        </w:rPr>
        <w:t>HS graduate: evidence that they’re prepared for college? How many actually go to college? Outcomes for them?</w:t>
      </w:r>
    </w:p>
    <w:p w14:paraId="0A662B2D" w14:textId="77777777" w:rsidR="008D0E78" w:rsidRPr="002F4DA4" w:rsidRDefault="008D0E78" w:rsidP="008D0E78">
      <w:pPr>
        <w:pStyle w:val="PlainText"/>
        <w:rPr>
          <w:rFonts w:ascii="Arial" w:hAnsi="Arial"/>
          <w:color w:val="000000" w:themeColor="text1"/>
          <w:sz w:val="24"/>
          <w:szCs w:val="24"/>
        </w:rPr>
      </w:pPr>
    </w:p>
    <w:p w14:paraId="0C93024A" w14:textId="77777777" w:rsidR="008D0E78" w:rsidRPr="002F4DA4" w:rsidRDefault="008D0E78" w:rsidP="008D0E78">
      <w:pPr>
        <w:pStyle w:val="PlainText"/>
        <w:rPr>
          <w:rFonts w:ascii="Arial" w:hAnsi="Arial"/>
          <w:color w:val="000000" w:themeColor="text1"/>
          <w:sz w:val="24"/>
          <w:szCs w:val="24"/>
        </w:rPr>
      </w:pPr>
      <w:r w:rsidRPr="002F4DA4">
        <w:rPr>
          <w:rFonts w:ascii="Arial" w:hAnsi="Arial"/>
          <w:color w:val="000000" w:themeColor="text1"/>
          <w:sz w:val="24"/>
          <w:szCs w:val="24"/>
        </w:rPr>
        <w:t>Karen:</w:t>
      </w:r>
    </w:p>
    <w:p w14:paraId="7ECB9969" w14:textId="77777777" w:rsidR="008D0E78" w:rsidRPr="002F4DA4" w:rsidRDefault="008D0E78" w:rsidP="008D0E78">
      <w:pPr>
        <w:pStyle w:val="PlainText"/>
        <w:numPr>
          <w:ilvl w:val="0"/>
          <w:numId w:val="21"/>
        </w:numPr>
        <w:rPr>
          <w:rFonts w:ascii="Arial" w:hAnsi="Arial"/>
          <w:color w:val="000000" w:themeColor="text1"/>
          <w:sz w:val="24"/>
          <w:szCs w:val="24"/>
        </w:rPr>
      </w:pPr>
      <w:r w:rsidRPr="002F4DA4">
        <w:rPr>
          <w:rFonts w:ascii="Arial" w:hAnsi="Arial"/>
          <w:color w:val="000000" w:themeColor="text1"/>
          <w:sz w:val="24"/>
          <w:szCs w:val="24"/>
        </w:rPr>
        <w:t>We should focus on leading indicators (not “lagging”) that serve as the best measures leading to participation/attainment goals.</w:t>
      </w:r>
    </w:p>
    <w:p w14:paraId="63C94AC0" w14:textId="15DB2A66" w:rsidR="008D0E78" w:rsidRPr="002F4DA4" w:rsidRDefault="008D0E78" w:rsidP="008D0E78">
      <w:pPr>
        <w:pStyle w:val="PlainText"/>
        <w:numPr>
          <w:ilvl w:val="0"/>
          <w:numId w:val="21"/>
        </w:numPr>
        <w:rPr>
          <w:rFonts w:ascii="Arial" w:hAnsi="Arial"/>
          <w:color w:val="000000" w:themeColor="text1"/>
          <w:sz w:val="24"/>
          <w:szCs w:val="24"/>
        </w:rPr>
      </w:pPr>
      <w:r w:rsidRPr="002F4DA4">
        <w:rPr>
          <w:rFonts w:ascii="Arial" w:hAnsi="Arial"/>
          <w:color w:val="000000" w:themeColor="text1"/>
          <w:sz w:val="24"/>
          <w:szCs w:val="24"/>
        </w:rPr>
        <w:lastRenderedPageBreak/>
        <w:t>How to exa</w:t>
      </w:r>
      <w:r w:rsidR="001156A3" w:rsidRPr="002F4DA4">
        <w:rPr>
          <w:rFonts w:ascii="Arial" w:hAnsi="Arial"/>
          <w:color w:val="000000" w:themeColor="text1"/>
          <w:sz w:val="24"/>
          <w:szCs w:val="24"/>
        </w:rPr>
        <w:t>mine groups/programs where p</w:t>
      </w:r>
      <w:r w:rsidRPr="002F4DA4">
        <w:rPr>
          <w:rFonts w:ascii="Arial" w:hAnsi="Arial"/>
          <w:color w:val="000000" w:themeColor="text1"/>
          <w:sz w:val="24"/>
          <w:szCs w:val="24"/>
        </w:rPr>
        <w:t>ersistence is an issue (assume by student population, like low-skill adults, race/ethnicity, income, etc.)</w:t>
      </w:r>
    </w:p>
    <w:p w14:paraId="3C45A076" w14:textId="77777777" w:rsidR="008D0E78" w:rsidRPr="002F4DA4" w:rsidRDefault="008D0E78" w:rsidP="008D0E78">
      <w:pPr>
        <w:pStyle w:val="PlainText"/>
        <w:rPr>
          <w:rFonts w:ascii="Arial" w:hAnsi="Arial"/>
          <w:color w:val="000000" w:themeColor="text1"/>
          <w:sz w:val="24"/>
          <w:szCs w:val="24"/>
        </w:rPr>
      </w:pPr>
    </w:p>
    <w:p w14:paraId="56299A3E" w14:textId="77777777" w:rsidR="008D0E78" w:rsidRPr="002F4DA4" w:rsidRDefault="008D0E78" w:rsidP="008D0E78">
      <w:pPr>
        <w:pStyle w:val="PlainText"/>
        <w:rPr>
          <w:rFonts w:ascii="Arial" w:hAnsi="Arial"/>
          <w:color w:val="000000" w:themeColor="text1"/>
          <w:sz w:val="24"/>
          <w:szCs w:val="24"/>
        </w:rPr>
      </w:pPr>
      <w:r w:rsidRPr="002F4DA4">
        <w:rPr>
          <w:rFonts w:ascii="Arial" w:hAnsi="Arial"/>
          <w:color w:val="000000" w:themeColor="text1"/>
          <w:sz w:val="24"/>
          <w:szCs w:val="24"/>
        </w:rPr>
        <w:t>Gil:</w:t>
      </w:r>
    </w:p>
    <w:p w14:paraId="150F3263" w14:textId="6863111C" w:rsidR="008D0E78" w:rsidRPr="002F4DA4" w:rsidRDefault="008D0E78" w:rsidP="008D0E78">
      <w:pPr>
        <w:pStyle w:val="PlainText"/>
        <w:numPr>
          <w:ilvl w:val="0"/>
          <w:numId w:val="22"/>
        </w:numPr>
        <w:rPr>
          <w:rFonts w:ascii="Arial" w:hAnsi="Arial"/>
          <w:color w:val="000000" w:themeColor="text1"/>
          <w:sz w:val="24"/>
          <w:szCs w:val="24"/>
        </w:rPr>
      </w:pPr>
      <w:r w:rsidRPr="002F4DA4">
        <w:rPr>
          <w:rFonts w:ascii="Arial" w:hAnsi="Arial"/>
          <w:color w:val="000000" w:themeColor="text1"/>
          <w:sz w:val="24"/>
          <w:szCs w:val="24"/>
        </w:rPr>
        <w:t>For the tech advisory group, also include some program people (not just data experts), who understand barriers structure, and meaning behind the data. Example: a potential student may apply, but not be acce</w:t>
      </w:r>
      <w:r w:rsidR="00D45357">
        <w:rPr>
          <w:rFonts w:ascii="Arial" w:hAnsi="Arial"/>
          <w:color w:val="000000" w:themeColor="text1"/>
          <w:sz w:val="24"/>
          <w:szCs w:val="24"/>
        </w:rPr>
        <w:t>pted: is this about the student</w:t>
      </w:r>
      <w:r w:rsidRPr="002F4DA4">
        <w:rPr>
          <w:rFonts w:ascii="Arial" w:hAnsi="Arial"/>
          <w:color w:val="000000" w:themeColor="text1"/>
          <w:sz w:val="24"/>
          <w:szCs w:val="24"/>
        </w:rPr>
        <w:t xml:space="preserve"> or the system? (Equity/access issue). Need context perspective.</w:t>
      </w:r>
    </w:p>
    <w:p w14:paraId="030CCF18" w14:textId="77777777" w:rsidR="008D0E78" w:rsidRPr="002F4DA4" w:rsidRDefault="008D0E78" w:rsidP="008D0E78">
      <w:pPr>
        <w:pStyle w:val="PlainText"/>
        <w:rPr>
          <w:rFonts w:ascii="Arial" w:hAnsi="Arial"/>
          <w:color w:val="000000" w:themeColor="text1"/>
          <w:sz w:val="24"/>
          <w:szCs w:val="24"/>
        </w:rPr>
      </w:pPr>
    </w:p>
    <w:p w14:paraId="1D717801" w14:textId="77777777" w:rsidR="008D0E78" w:rsidRPr="002F4DA4" w:rsidRDefault="008D0E78" w:rsidP="008D0E78">
      <w:pPr>
        <w:pStyle w:val="PlainText"/>
        <w:rPr>
          <w:rFonts w:ascii="Arial" w:hAnsi="Arial"/>
          <w:color w:val="000000" w:themeColor="text1"/>
          <w:sz w:val="24"/>
          <w:szCs w:val="24"/>
        </w:rPr>
      </w:pPr>
      <w:r w:rsidRPr="002F4DA4">
        <w:rPr>
          <w:rFonts w:ascii="Arial" w:hAnsi="Arial"/>
          <w:color w:val="000000" w:themeColor="text1"/>
          <w:sz w:val="24"/>
          <w:szCs w:val="24"/>
        </w:rPr>
        <w:t>Maud:</w:t>
      </w:r>
    </w:p>
    <w:p w14:paraId="25157F41" w14:textId="001D7813" w:rsidR="008D0E78" w:rsidRPr="002F4DA4" w:rsidRDefault="008D0E78" w:rsidP="008D0E78">
      <w:pPr>
        <w:pStyle w:val="PlainText"/>
        <w:numPr>
          <w:ilvl w:val="0"/>
          <w:numId w:val="22"/>
        </w:numPr>
        <w:rPr>
          <w:rFonts w:ascii="Arial" w:hAnsi="Arial"/>
          <w:color w:val="000000" w:themeColor="text1"/>
          <w:sz w:val="24"/>
          <w:szCs w:val="24"/>
        </w:rPr>
      </w:pPr>
      <w:r w:rsidRPr="002F4DA4">
        <w:rPr>
          <w:rFonts w:ascii="Arial" w:hAnsi="Arial"/>
          <w:color w:val="000000" w:themeColor="text1"/>
          <w:sz w:val="24"/>
          <w:szCs w:val="24"/>
        </w:rPr>
        <w:t>How to ensure we align degrees with the job market.  Are we offering/supporti</w:t>
      </w:r>
      <w:r w:rsidR="00D45357">
        <w:rPr>
          <w:rFonts w:ascii="Arial" w:hAnsi="Arial"/>
          <w:color w:val="000000" w:themeColor="text1"/>
          <w:sz w:val="24"/>
          <w:szCs w:val="24"/>
        </w:rPr>
        <w:t xml:space="preserve">ng the programs and content the </w:t>
      </w:r>
      <w:r w:rsidRPr="002F4DA4">
        <w:rPr>
          <w:rFonts w:ascii="Arial" w:hAnsi="Arial"/>
          <w:color w:val="000000" w:themeColor="text1"/>
          <w:sz w:val="24"/>
          <w:szCs w:val="24"/>
        </w:rPr>
        <w:t>industry needs?</w:t>
      </w:r>
    </w:p>
    <w:p w14:paraId="44BFB6A2" w14:textId="77777777" w:rsidR="001156A3" w:rsidRPr="002F4DA4" w:rsidRDefault="001156A3" w:rsidP="001156A3">
      <w:pPr>
        <w:pStyle w:val="PlainText"/>
        <w:ind w:left="720"/>
        <w:rPr>
          <w:rFonts w:ascii="Arial" w:hAnsi="Arial"/>
          <w:color w:val="000000" w:themeColor="text1"/>
          <w:sz w:val="24"/>
          <w:szCs w:val="24"/>
        </w:rPr>
      </w:pPr>
    </w:p>
    <w:p w14:paraId="09CE2C69" w14:textId="77777777" w:rsidR="008D0E78" w:rsidRPr="002F4DA4" w:rsidRDefault="008D0E78" w:rsidP="008D0E78">
      <w:pPr>
        <w:pStyle w:val="PlainText"/>
        <w:rPr>
          <w:rFonts w:ascii="Arial" w:hAnsi="Arial"/>
          <w:color w:val="000000" w:themeColor="text1"/>
          <w:sz w:val="24"/>
          <w:szCs w:val="24"/>
        </w:rPr>
      </w:pPr>
      <w:r w:rsidRPr="002F4DA4">
        <w:rPr>
          <w:rFonts w:ascii="Arial" w:hAnsi="Arial"/>
          <w:color w:val="000000" w:themeColor="text1"/>
          <w:sz w:val="24"/>
          <w:szCs w:val="24"/>
        </w:rPr>
        <w:t>Marty:</w:t>
      </w:r>
    </w:p>
    <w:p w14:paraId="458A7D87" w14:textId="77777777" w:rsidR="008D0E78" w:rsidRPr="002F4DA4" w:rsidRDefault="001156A3" w:rsidP="008D0E78">
      <w:pPr>
        <w:pStyle w:val="PlainText"/>
        <w:numPr>
          <w:ilvl w:val="0"/>
          <w:numId w:val="22"/>
        </w:numPr>
        <w:rPr>
          <w:rFonts w:ascii="Arial" w:hAnsi="Arial"/>
          <w:color w:val="000000" w:themeColor="text1"/>
          <w:sz w:val="24"/>
          <w:szCs w:val="24"/>
        </w:rPr>
      </w:pPr>
      <w:r w:rsidRPr="002F4DA4">
        <w:rPr>
          <w:rFonts w:ascii="Arial" w:hAnsi="Arial"/>
          <w:color w:val="000000" w:themeColor="text1"/>
          <w:sz w:val="24"/>
          <w:szCs w:val="24"/>
        </w:rPr>
        <w:t>Every sector (K-12, 2-</w:t>
      </w:r>
      <w:r w:rsidR="008D0E78" w:rsidRPr="002F4DA4">
        <w:rPr>
          <w:rFonts w:ascii="Arial" w:hAnsi="Arial"/>
          <w:color w:val="000000" w:themeColor="text1"/>
          <w:sz w:val="24"/>
          <w:szCs w:val="24"/>
        </w:rPr>
        <w:t>y</w:t>
      </w:r>
      <w:r w:rsidRPr="002F4DA4">
        <w:rPr>
          <w:rFonts w:ascii="Arial" w:hAnsi="Arial"/>
          <w:color w:val="000000" w:themeColor="text1"/>
          <w:sz w:val="24"/>
          <w:szCs w:val="24"/>
        </w:rPr>
        <w:t>ear, 4-</w:t>
      </w:r>
      <w:r w:rsidR="008D0E78" w:rsidRPr="002F4DA4">
        <w:rPr>
          <w:rFonts w:ascii="Arial" w:hAnsi="Arial"/>
          <w:color w:val="000000" w:themeColor="text1"/>
          <w:sz w:val="24"/>
          <w:szCs w:val="24"/>
        </w:rPr>
        <w:t>y</w:t>
      </w:r>
      <w:r w:rsidRPr="002F4DA4">
        <w:rPr>
          <w:rFonts w:ascii="Arial" w:hAnsi="Arial"/>
          <w:color w:val="000000" w:themeColor="text1"/>
          <w:sz w:val="24"/>
          <w:szCs w:val="24"/>
        </w:rPr>
        <w:t>ea</w:t>
      </w:r>
      <w:r w:rsidR="008D0E78" w:rsidRPr="002F4DA4">
        <w:rPr>
          <w:rFonts w:ascii="Arial" w:hAnsi="Arial"/>
          <w:color w:val="000000" w:themeColor="text1"/>
          <w:sz w:val="24"/>
          <w:szCs w:val="24"/>
        </w:rPr>
        <w:t>r, apprenticeship, etc.) has a part in helping to achieve participation/attainment goals…need to “chip away” at each.</w:t>
      </w:r>
    </w:p>
    <w:p w14:paraId="6CFE8586" w14:textId="77777777" w:rsidR="008D0E78" w:rsidRPr="002F4DA4" w:rsidRDefault="008D0E78" w:rsidP="008D0E78">
      <w:pPr>
        <w:pStyle w:val="PlainText"/>
        <w:rPr>
          <w:rFonts w:ascii="Arial" w:hAnsi="Arial"/>
          <w:color w:val="000000" w:themeColor="text1"/>
          <w:sz w:val="24"/>
          <w:szCs w:val="24"/>
        </w:rPr>
      </w:pPr>
    </w:p>
    <w:p w14:paraId="7B554B94" w14:textId="77777777" w:rsidR="008D0E78" w:rsidRPr="002F4DA4" w:rsidRDefault="008D0E78" w:rsidP="008D0E78">
      <w:pPr>
        <w:pStyle w:val="PlainText"/>
        <w:rPr>
          <w:rFonts w:ascii="Arial" w:hAnsi="Arial"/>
          <w:color w:val="000000" w:themeColor="text1"/>
          <w:sz w:val="24"/>
          <w:szCs w:val="24"/>
          <w:u w:val="single"/>
        </w:rPr>
      </w:pPr>
      <w:r w:rsidRPr="002F4DA4">
        <w:rPr>
          <w:rFonts w:ascii="Arial" w:hAnsi="Arial"/>
          <w:color w:val="000000" w:themeColor="text1"/>
          <w:sz w:val="24"/>
          <w:szCs w:val="24"/>
          <w:u w:val="single"/>
        </w:rPr>
        <w:t>Composition/content of the 2015 Roadmap:</w:t>
      </w:r>
    </w:p>
    <w:p w14:paraId="12416E2B" w14:textId="05941D57" w:rsidR="008D0E78" w:rsidRPr="002F4DA4" w:rsidRDefault="008D0E78" w:rsidP="008D0E78">
      <w:pPr>
        <w:pStyle w:val="PlainText"/>
        <w:rPr>
          <w:rFonts w:ascii="Arial" w:hAnsi="Arial"/>
          <w:color w:val="000000" w:themeColor="text1"/>
          <w:sz w:val="24"/>
          <w:szCs w:val="24"/>
        </w:rPr>
      </w:pPr>
      <w:r w:rsidRPr="002F4DA4">
        <w:rPr>
          <w:rFonts w:ascii="Arial" w:hAnsi="Arial"/>
          <w:color w:val="000000" w:themeColor="text1"/>
          <w:sz w:val="24"/>
          <w:szCs w:val="24"/>
        </w:rPr>
        <w:t>General agreement on measures/metrics as the core of the document or prominently featured</w:t>
      </w:r>
    </w:p>
    <w:p w14:paraId="732C35C5" w14:textId="77777777" w:rsidR="008D0E78" w:rsidRPr="002F4DA4" w:rsidRDefault="008D0E78" w:rsidP="008D0E78">
      <w:pPr>
        <w:pStyle w:val="PlainText"/>
        <w:numPr>
          <w:ilvl w:val="0"/>
          <w:numId w:val="22"/>
        </w:numPr>
        <w:rPr>
          <w:rFonts w:ascii="Arial" w:hAnsi="Arial"/>
          <w:color w:val="000000" w:themeColor="text1"/>
          <w:sz w:val="24"/>
          <w:szCs w:val="24"/>
        </w:rPr>
      </w:pPr>
      <w:r w:rsidRPr="002F4DA4">
        <w:rPr>
          <w:rFonts w:ascii="Arial" w:hAnsi="Arial"/>
          <w:color w:val="000000" w:themeColor="text1"/>
          <w:sz w:val="24"/>
          <w:szCs w:val="24"/>
        </w:rPr>
        <w:t xml:space="preserve">Marty: Metrics are all we have </w:t>
      </w:r>
    </w:p>
    <w:p w14:paraId="0217B1B8" w14:textId="77777777" w:rsidR="008D0E78" w:rsidRPr="002F4DA4" w:rsidRDefault="008D0E78" w:rsidP="008D0E78">
      <w:pPr>
        <w:pStyle w:val="PlainText"/>
        <w:numPr>
          <w:ilvl w:val="0"/>
          <w:numId w:val="22"/>
        </w:numPr>
        <w:rPr>
          <w:rFonts w:ascii="Arial" w:hAnsi="Arial"/>
          <w:color w:val="000000" w:themeColor="text1"/>
          <w:sz w:val="24"/>
          <w:szCs w:val="24"/>
        </w:rPr>
      </w:pPr>
      <w:r w:rsidRPr="002F4DA4">
        <w:rPr>
          <w:rFonts w:ascii="Arial" w:hAnsi="Arial"/>
          <w:color w:val="000000" w:themeColor="text1"/>
          <w:sz w:val="24"/>
          <w:szCs w:val="24"/>
        </w:rPr>
        <w:t>Maud: Affordability framework – it does/should fall under the Roadmap, need to include it and keep moving on that work. Also include updates on the other initiatives we’re prompting (via SAP). Possibly include Capacity analysis, if we’re tasked with it this year.</w:t>
      </w:r>
    </w:p>
    <w:p w14:paraId="620989BA" w14:textId="77777777" w:rsidR="008D0E78" w:rsidRPr="002F4DA4" w:rsidRDefault="008D0E78" w:rsidP="008D0E78">
      <w:pPr>
        <w:pStyle w:val="PlainText"/>
        <w:numPr>
          <w:ilvl w:val="0"/>
          <w:numId w:val="22"/>
        </w:numPr>
        <w:rPr>
          <w:rFonts w:ascii="Arial" w:hAnsi="Arial"/>
          <w:color w:val="000000" w:themeColor="text1"/>
          <w:sz w:val="24"/>
          <w:szCs w:val="24"/>
        </w:rPr>
      </w:pPr>
      <w:r w:rsidRPr="002F4DA4">
        <w:rPr>
          <w:rFonts w:ascii="Arial" w:hAnsi="Arial"/>
          <w:color w:val="000000" w:themeColor="text1"/>
          <w:sz w:val="24"/>
          <w:szCs w:val="24"/>
        </w:rPr>
        <w:t>Gene: Potential report categories (possible organizing scheme fo</w:t>
      </w:r>
      <w:r w:rsidR="004249DA" w:rsidRPr="002F4DA4">
        <w:rPr>
          <w:rFonts w:ascii="Arial" w:hAnsi="Arial"/>
          <w:color w:val="000000" w:themeColor="text1"/>
          <w:sz w:val="24"/>
          <w:szCs w:val="24"/>
        </w:rPr>
        <w:t>r the report or sections): Readiness</w:t>
      </w:r>
      <w:r w:rsidRPr="002F4DA4">
        <w:rPr>
          <w:rFonts w:ascii="Arial" w:hAnsi="Arial"/>
          <w:color w:val="000000" w:themeColor="text1"/>
          <w:sz w:val="24"/>
          <w:szCs w:val="24"/>
        </w:rPr>
        <w:t xml:space="preserve">, Access, Persistence, </w:t>
      </w:r>
      <w:r w:rsidR="004249DA" w:rsidRPr="002F4DA4">
        <w:rPr>
          <w:rFonts w:ascii="Arial" w:hAnsi="Arial"/>
          <w:color w:val="000000" w:themeColor="text1"/>
          <w:sz w:val="24"/>
          <w:szCs w:val="24"/>
        </w:rPr>
        <w:t>and Attainment</w:t>
      </w:r>
      <w:r w:rsidRPr="002F4DA4">
        <w:rPr>
          <w:rFonts w:ascii="Arial" w:hAnsi="Arial"/>
          <w:color w:val="000000" w:themeColor="text1"/>
          <w:sz w:val="24"/>
          <w:szCs w:val="24"/>
        </w:rPr>
        <w:t>.</w:t>
      </w:r>
    </w:p>
    <w:p w14:paraId="22F59305" w14:textId="77777777" w:rsidR="001156A3" w:rsidRPr="002F4DA4" w:rsidRDefault="001156A3" w:rsidP="001156A3">
      <w:pPr>
        <w:rPr>
          <w:b/>
          <w:color w:val="000000" w:themeColor="text1"/>
          <w:sz w:val="24"/>
          <w:szCs w:val="24"/>
        </w:rPr>
      </w:pPr>
    </w:p>
    <w:p w14:paraId="4215E741" w14:textId="77777777" w:rsidR="001156A3" w:rsidRPr="002F4DA4" w:rsidRDefault="001156A3" w:rsidP="001156A3">
      <w:pPr>
        <w:rPr>
          <w:b/>
          <w:color w:val="000000" w:themeColor="text1"/>
          <w:sz w:val="24"/>
          <w:szCs w:val="24"/>
        </w:rPr>
      </w:pPr>
      <w:r w:rsidRPr="002F4DA4">
        <w:rPr>
          <w:b/>
          <w:color w:val="000000" w:themeColor="text1"/>
          <w:sz w:val="24"/>
          <w:szCs w:val="24"/>
        </w:rPr>
        <w:t>Public Comment</w:t>
      </w:r>
    </w:p>
    <w:p w14:paraId="5D558A8B" w14:textId="77777777" w:rsidR="008D0E78" w:rsidRPr="002F4DA4" w:rsidRDefault="008D0E78" w:rsidP="008D0E78">
      <w:pPr>
        <w:pStyle w:val="PlainText"/>
        <w:rPr>
          <w:rFonts w:ascii="Arial" w:hAnsi="Arial"/>
          <w:color w:val="000000" w:themeColor="text1"/>
          <w:sz w:val="24"/>
          <w:szCs w:val="24"/>
        </w:rPr>
      </w:pPr>
    </w:p>
    <w:p w14:paraId="35B0DFD9" w14:textId="58E47B1D" w:rsidR="00442EF2" w:rsidRPr="002F4DA4" w:rsidRDefault="00442EF2" w:rsidP="00442EF2">
      <w:pPr>
        <w:pStyle w:val="PlainText"/>
        <w:numPr>
          <w:ilvl w:val="0"/>
          <w:numId w:val="23"/>
        </w:numPr>
        <w:rPr>
          <w:rFonts w:ascii="Arial" w:hAnsi="Arial"/>
          <w:color w:val="000000" w:themeColor="text1"/>
          <w:sz w:val="24"/>
          <w:szCs w:val="24"/>
        </w:rPr>
      </w:pPr>
      <w:r w:rsidRPr="002F4DA4">
        <w:rPr>
          <w:rFonts w:ascii="Arial" w:hAnsi="Arial"/>
          <w:color w:val="000000" w:themeColor="text1"/>
          <w:sz w:val="24"/>
          <w:szCs w:val="24"/>
        </w:rPr>
        <w:t>Ralph B. Ibarra, President for Diverse America Network and an advocate and activist for uniformed service veterans and military families. Mr. Ibarra stated that he has been following WSAC since its inception. He came here today to respectfully request that prior learning assessment learning be picked up in an aggressive way</w:t>
      </w:r>
      <w:r w:rsidR="003C3123" w:rsidRPr="002F4DA4">
        <w:rPr>
          <w:rFonts w:ascii="Arial" w:hAnsi="Arial"/>
          <w:color w:val="000000" w:themeColor="text1"/>
          <w:sz w:val="24"/>
          <w:szCs w:val="24"/>
        </w:rPr>
        <w:t>.</w:t>
      </w:r>
      <w:r w:rsidRPr="002F4DA4">
        <w:rPr>
          <w:rFonts w:ascii="Arial" w:hAnsi="Arial"/>
          <w:color w:val="000000" w:themeColor="text1"/>
          <w:sz w:val="24"/>
          <w:szCs w:val="24"/>
        </w:rPr>
        <w:t xml:space="preserve"> Washington State will</w:t>
      </w:r>
      <w:r w:rsidR="003C3123" w:rsidRPr="002F4DA4">
        <w:rPr>
          <w:rFonts w:ascii="Arial" w:hAnsi="Arial"/>
          <w:color w:val="000000" w:themeColor="text1"/>
          <w:sz w:val="24"/>
          <w:szCs w:val="24"/>
        </w:rPr>
        <w:t xml:space="preserve"> have </w:t>
      </w:r>
      <w:r w:rsidR="00D45357">
        <w:rPr>
          <w:rFonts w:ascii="Arial" w:hAnsi="Arial"/>
          <w:color w:val="000000" w:themeColor="text1"/>
          <w:sz w:val="24"/>
          <w:szCs w:val="24"/>
        </w:rPr>
        <w:t xml:space="preserve">a </w:t>
      </w:r>
      <w:r w:rsidR="003C3123" w:rsidRPr="002F4DA4">
        <w:rPr>
          <w:rFonts w:ascii="Arial" w:hAnsi="Arial"/>
          <w:color w:val="000000" w:themeColor="text1"/>
          <w:sz w:val="24"/>
          <w:szCs w:val="24"/>
        </w:rPr>
        <w:t>huge num</w:t>
      </w:r>
      <w:r w:rsidR="003C3123" w:rsidRPr="002F4DA4">
        <w:rPr>
          <w:rFonts w:ascii="Arial" w:hAnsi="Arial"/>
          <w:color w:val="000000" w:themeColor="text1"/>
          <w:sz w:val="24"/>
          <w:szCs w:val="24"/>
        </w:rPr>
        <w:lastRenderedPageBreak/>
        <w:t xml:space="preserve">ber of servicemen and women who will be involuntary separated </w:t>
      </w:r>
      <w:r w:rsidR="00BA7974">
        <w:rPr>
          <w:rFonts w:ascii="Arial" w:hAnsi="Arial"/>
          <w:color w:val="000000" w:themeColor="text1"/>
          <w:sz w:val="24"/>
          <w:szCs w:val="24"/>
        </w:rPr>
        <w:t xml:space="preserve">from service and many will </w:t>
      </w:r>
      <w:r w:rsidR="003C3123" w:rsidRPr="002F4DA4">
        <w:rPr>
          <w:rFonts w:ascii="Arial" w:hAnsi="Arial"/>
          <w:color w:val="000000" w:themeColor="text1"/>
          <w:sz w:val="24"/>
          <w:szCs w:val="24"/>
        </w:rPr>
        <w:t xml:space="preserve">augment </w:t>
      </w:r>
      <w:r w:rsidR="00BA7974">
        <w:rPr>
          <w:rFonts w:ascii="Arial" w:hAnsi="Arial"/>
          <w:color w:val="000000" w:themeColor="text1"/>
          <w:sz w:val="24"/>
          <w:szCs w:val="24"/>
        </w:rPr>
        <w:t>the higher education system because of the</w:t>
      </w:r>
      <w:r w:rsidR="003C3123" w:rsidRPr="002F4DA4">
        <w:rPr>
          <w:rFonts w:ascii="Arial" w:hAnsi="Arial"/>
          <w:color w:val="000000" w:themeColor="text1"/>
          <w:sz w:val="24"/>
          <w:szCs w:val="24"/>
        </w:rPr>
        <w:t xml:space="preserve"> GI Bill.</w:t>
      </w:r>
      <w:r w:rsidRPr="002F4DA4">
        <w:rPr>
          <w:rFonts w:ascii="Arial" w:hAnsi="Arial"/>
          <w:color w:val="000000" w:themeColor="text1"/>
          <w:sz w:val="24"/>
          <w:szCs w:val="24"/>
        </w:rPr>
        <w:t xml:space="preserve"> </w:t>
      </w:r>
      <w:r w:rsidR="003C3123" w:rsidRPr="002F4DA4">
        <w:rPr>
          <w:rFonts w:ascii="Arial" w:hAnsi="Arial"/>
          <w:color w:val="000000" w:themeColor="text1"/>
          <w:sz w:val="24"/>
          <w:szCs w:val="24"/>
        </w:rPr>
        <w:t xml:space="preserve">Randy spoke to this comment. </w:t>
      </w:r>
      <w:r w:rsidR="00CE30E8" w:rsidRPr="002F4DA4">
        <w:rPr>
          <w:rFonts w:ascii="Arial" w:hAnsi="Arial"/>
          <w:color w:val="000000" w:themeColor="text1"/>
          <w:sz w:val="24"/>
          <w:szCs w:val="24"/>
        </w:rPr>
        <w:t>Because not all institutions have been reporting we do not have comparable state level data from one year to the next</w:t>
      </w:r>
      <w:r w:rsidR="003C3123" w:rsidRPr="002F4DA4">
        <w:rPr>
          <w:rFonts w:ascii="Arial" w:hAnsi="Arial"/>
          <w:color w:val="000000" w:themeColor="text1"/>
          <w:sz w:val="24"/>
          <w:szCs w:val="24"/>
        </w:rPr>
        <w:t xml:space="preserve">. Jim West heads this effort up at WSAC. </w:t>
      </w:r>
    </w:p>
    <w:p w14:paraId="5D884A24" w14:textId="77777777" w:rsidR="003C3123" w:rsidRPr="002F4DA4" w:rsidRDefault="003C3123" w:rsidP="003C3123">
      <w:pPr>
        <w:pStyle w:val="PlainText"/>
        <w:ind w:left="720"/>
        <w:rPr>
          <w:rFonts w:ascii="Arial" w:hAnsi="Arial"/>
          <w:color w:val="000000" w:themeColor="text1"/>
          <w:sz w:val="24"/>
          <w:szCs w:val="24"/>
        </w:rPr>
      </w:pPr>
    </w:p>
    <w:p w14:paraId="50913DC4" w14:textId="77777777" w:rsidR="003C3123" w:rsidRPr="002F4DA4" w:rsidRDefault="003C3123" w:rsidP="003C3123">
      <w:pPr>
        <w:pStyle w:val="PlainText"/>
        <w:numPr>
          <w:ilvl w:val="0"/>
          <w:numId w:val="23"/>
        </w:numPr>
        <w:rPr>
          <w:rFonts w:ascii="Arial" w:hAnsi="Arial"/>
          <w:color w:val="000000" w:themeColor="text1"/>
          <w:sz w:val="24"/>
          <w:szCs w:val="24"/>
        </w:rPr>
      </w:pPr>
      <w:r w:rsidRPr="002F4DA4">
        <w:rPr>
          <w:rFonts w:ascii="Arial" w:hAnsi="Arial"/>
          <w:color w:val="000000" w:themeColor="text1"/>
          <w:sz w:val="24"/>
          <w:szCs w:val="24"/>
        </w:rPr>
        <w:t>Tom Fitzsimmons: Tracking data is great, but it’s also about the role of the board</w:t>
      </w:r>
      <w:r w:rsidR="00345A5E" w:rsidRPr="002F4DA4">
        <w:rPr>
          <w:rFonts w:ascii="Arial" w:hAnsi="Arial"/>
          <w:color w:val="000000" w:themeColor="text1"/>
          <w:sz w:val="24"/>
          <w:szCs w:val="24"/>
        </w:rPr>
        <w:t xml:space="preserve"> to analyze data</w:t>
      </w:r>
      <w:r w:rsidRPr="002F4DA4">
        <w:rPr>
          <w:rFonts w:ascii="Arial" w:hAnsi="Arial"/>
          <w:color w:val="000000" w:themeColor="text1"/>
          <w:sz w:val="24"/>
          <w:szCs w:val="24"/>
        </w:rPr>
        <w:t xml:space="preserve">, which is key to </w:t>
      </w:r>
      <w:r w:rsidR="00345A5E" w:rsidRPr="002F4DA4">
        <w:rPr>
          <w:rFonts w:ascii="Arial" w:hAnsi="Arial"/>
          <w:color w:val="000000" w:themeColor="text1"/>
          <w:sz w:val="24"/>
          <w:szCs w:val="24"/>
        </w:rPr>
        <w:t>s</w:t>
      </w:r>
      <w:r w:rsidRPr="002F4DA4">
        <w:rPr>
          <w:rFonts w:ascii="Arial" w:hAnsi="Arial"/>
          <w:color w:val="000000" w:themeColor="text1"/>
          <w:sz w:val="24"/>
          <w:szCs w:val="24"/>
        </w:rPr>
        <w:t xml:space="preserve">ystem </w:t>
      </w:r>
      <w:r w:rsidR="00345A5E" w:rsidRPr="002F4DA4">
        <w:rPr>
          <w:rFonts w:ascii="Arial" w:hAnsi="Arial"/>
          <w:color w:val="000000" w:themeColor="text1"/>
          <w:sz w:val="24"/>
          <w:szCs w:val="24"/>
        </w:rPr>
        <w:t>c</w:t>
      </w:r>
      <w:r w:rsidRPr="002F4DA4">
        <w:rPr>
          <w:rFonts w:ascii="Arial" w:hAnsi="Arial"/>
          <w:color w:val="000000" w:themeColor="text1"/>
          <w:sz w:val="24"/>
          <w:szCs w:val="24"/>
        </w:rPr>
        <w:t xml:space="preserve">hange. </w:t>
      </w:r>
      <w:r w:rsidR="00345A5E" w:rsidRPr="002F4DA4">
        <w:rPr>
          <w:rFonts w:ascii="Arial" w:hAnsi="Arial"/>
          <w:color w:val="000000" w:themeColor="text1"/>
          <w:sz w:val="24"/>
          <w:szCs w:val="24"/>
        </w:rPr>
        <w:t>We should s</w:t>
      </w:r>
      <w:r w:rsidRPr="002F4DA4">
        <w:rPr>
          <w:rFonts w:ascii="Arial" w:hAnsi="Arial"/>
          <w:color w:val="000000" w:themeColor="text1"/>
          <w:sz w:val="24"/>
          <w:szCs w:val="24"/>
        </w:rPr>
        <w:t>elect the leading indicators that are most important to move the system</w:t>
      </w:r>
      <w:r w:rsidR="00345A5E" w:rsidRPr="002F4DA4">
        <w:rPr>
          <w:rFonts w:ascii="Arial" w:hAnsi="Arial"/>
          <w:color w:val="000000" w:themeColor="text1"/>
          <w:sz w:val="24"/>
          <w:szCs w:val="24"/>
        </w:rPr>
        <w:t xml:space="preserve"> and then u</w:t>
      </w:r>
      <w:r w:rsidRPr="002F4DA4">
        <w:rPr>
          <w:rFonts w:ascii="Arial" w:hAnsi="Arial"/>
          <w:color w:val="000000" w:themeColor="text1"/>
          <w:sz w:val="24"/>
          <w:szCs w:val="24"/>
        </w:rPr>
        <w:t>se the information to tell the legislature what to do, to have an impact, and drive change.</w:t>
      </w:r>
    </w:p>
    <w:p w14:paraId="6EFB5740" w14:textId="77777777" w:rsidR="003C3123" w:rsidRPr="002F4DA4" w:rsidRDefault="003C3123" w:rsidP="003C3123">
      <w:pPr>
        <w:pStyle w:val="PlainText"/>
        <w:ind w:left="720"/>
        <w:rPr>
          <w:rFonts w:ascii="Arial" w:hAnsi="Arial"/>
          <w:color w:val="000000" w:themeColor="text1"/>
          <w:sz w:val="24"/>
          <w:szCs w:val="24"/>
        </w:rPr>
      </w:pPr>
    </w:p>
    <w:p w14:paraId="3B4F244B" w14:textId="77777777" w:rsidR="008D0E78" w:rsidRPr="002F4DA4" w:rsidRDefault="003C3123" w:rsidP="008D0E78">
      <w:pPr>
        <w:pStyle w:val="PlainText"/>
        <w:numPr>
          <w:ilvl w:val="0"/>
          <w:numId w:val="23"/>
        </w:numPr>
        <w:rPr>
          <w:rFonts w:ascii="Arial" w:hAnsi="Arial"/>
          <w:color w:val="000000" w:themeColor="text1"/>
          <w:sz w:val="24"/>
          <w:szCs w:val="24"/>
        </w:rPr>
      </w:pPr>
      <w:r w:rsidRPr="002F4DA4">
        <w:rPr>
          <w:rFonts w:ascii="Arial" w:hAnsi="Arial"/>
          <w:color w:val="000000" w:themeColor="text1"/>
          <w:sz w:val="24"/>
          <w:szCs w:val="24"/>
        </w:rPr>
        <w:t>Brian</w:t>
      </w:r>
      <w:r w:rsidR="008D0E78" w:rsidRPr="002F4DA4">
        <w:rPr>
          <w:rFonts w:ascii="Arial" w:hAnsi="Arial"/>
          <w:color w:val="000000" w:themeColor="text1"/>
          <w:sz w:val="24"/>
          <w:szCs w:val="24"/>
        </w:rPr>
        <w:t xml:space="preserve"> Dixon, WSU: </w:t>
      </w:r>
      <w:r w:rsidR="00345A5E" w:rsidRPr="002F4DA4">
        <w:rPr>
          <w:rFonts w:ascii="Arial" w:hAnsi="Arial"/>
          <w:color w:val="000000" w:themeColor="text1"/>
          <w:sz w:val="24"/>
          <w:szCs w:val="24"/>
        </w:rPr>
        <w:t>We n</w:t>
      </w:r>
      <w:r w:rsidR="008D0E78" w:rsidRPr="002F4DA4">
        <w:rPr>
          <w:rFonts w:ascii="Arial" w:hAnsi="Arial"/>
          <w:color w:val="000000" w:themeColor="text1"/>
          <w:sz w:val="24"/>
          <w:szCs w:val="24"/>
        </w:rPr>
        <w:t xml:space="preserve">eed to make the </w:t>
      </w:r>
      <w:r w:rsidR="00345A5E" w:rsidRPr="002F4DA4">
        <w:rPr>
          <w:rFonts w:ascii="Arial" w:hAnsi="Arial"/>
          <w:color w:val="000000" w:themeColor="text1"/>
          <w:sz w:val="24"/>
          <w:szCs w:val="24"/>
        </w:rPr>
        <w:t>return on investment</w:t>
      </w:r>
      <w:r w:rsidR="008D0E78" w:rsidRPr="002F4DA4">
        <w:rPr>
          <w:rFonts w:ascii="Arial" w:hAnsi="Arial"/>
          <w:color w:val="000000" w:themeColor="text1"/>
          <w:sz w:val="24"/>
          <w:szCs w:val="24"/>
        </w:rPr>
        <w:t xml:space="preserve"> case for postsecondary</w:t>
      </w:r>
      <w:r w:rsidR="00345A5E" w:rsidRPr="002F4DA4">
        <w:rPr>
          <w:rFonts w:ascii="Arial" w:hAnsi="Arial"/>
          <w:color w:val="000000" w:themeColor="text1"/>
          <w:sz w:val="24"/>
          <w:szCs w:val="24"/>
        </w:rPr>
        <w:t xml:space="preserve"> and l</w:t>
      </w:r>
      <w:r w:rsidR="008D0E78" w:rsidRPr="002F4DA4">
        <w:rPr>
          <w:rFonts w:ascii="Arial" w:hAnsi="Arial"/>
          <w:color w:val="000000" w:themeColor="text1"/>
          <w:sz w:val="24"/>
          <w:szCs w:val="24"/>
        </w:rPr>
        <w:t xml:space="preserve">ook at long-term investment impacts. </w:t>
      </w:r>
      <w:r w:rsidR="00345A5E" w:rsidRPr="002F4DA4">
        <w:rPr>
          <w:rFonts w:ascii="Arial" w:hAnsi="Arial"/>
          <w:color w:val="000000" w:themeColor="text1"/>
          <w:sz w:val="24"/>
          <w:szCs w:val="24"/>
        </w:rPr>
        <w:t>We a</w:t>
      </w:r>
      <w:r w:rsidR="008D0E78" w:rsidRPr="002F4DA4">
        <w:rPr>
          <w:rFonts w:ascii="Arial" w:hAnsi="Arial"/>
          <w:color w:val="000000" w:themeColor="text1"/>
          <w:sz w:val="24"/>
          <w:szCs w:val="24"/>
        </w:rPr>
        <w:t xml:space="preserve">lso need to provide context behind the data </w:t>
      </w:r>
      <w:r w:rsidR="00345A5E" w:rsidRPr="002F4DA4">
        <w:rPr>
          <w:rFonts w:ascii="Arial" w:hAnsi="Arial"/>
          <w:color w:val="000000" w:themeColor="text1"/>
          <w:sz w:val="24"/>
          <w:szCs w:val="24"/>
        </w:rPr>
        <w:t>to tell</w:t>
      </w:r>
      <w:r w:rsidR="008D0E78" w:rsidRPr="002F4DA4">
        <w:rPr>
          <w:rFonts w:ascii="Arial" w:hAnsi="Arial"/>
          <w:color w:val="000000" w:themeColor="text1"/>
          <w:sz w:val="24"/>
          <w:szCs w:val="24"/>
        </w:rPr>
        <w:t xml:space="preserve"> the story</w:t>
      </w:r>
      <w:r w:rsidR="00345A5E" w:rsidRPr="002F4DA4">
        <w:rPr>
          <w:rFonts w:ascii="Arial" w:hAnsi="Arial"/>
          <w:color w:val="000000" w:themeColor="text1"/>
          <w:sz w:val="24"/>
          <w:szCs w:val="24"/>
        </w:rPr>
        <w:t>.</w:t>
      </w:r>
      <w:r w:rsidR="008D0E78" w:rsidRPr="002F4DA4">
        <w:rPr>
          <w:rFonts w:ascii="Arial" w:hAnsi="Arial"/>
          <w:color w:val="000000" w:themeColor="text1"/>
          <w:sz w:val="24"/>
          <w:szCs w:val="24"/>
        </w:rPr>
        <w:t xml:space="preserve"> Differ</w:t>
      </w:r>
      <w:r w:rsidR="00345A5E" w:rsidRPr="002F4DA4">
        <w:rPr>
          <w:rFonts w:ascii="Arial" w:hAnsi="Arial"/>
          <w:color w:val="000000" w:themeColor="text1"/>
          <w:sz w:val="24"/>
          <w:szCs w:val="24"/>
        </w:rPr>
        <w:t>ence</w:t>
      </w:r>
      <w:r w:rsidR="008D0E78" w:rsidRPr="002F4DA4">
        <w:rPr>
          <w:rFonts w:ascii="Arial" w:hAnsi="Arial"/>
          <w:color w:val="000000" w:themeColor="text1"/>
          <w:sz w:val="24"/>
          <w:szCs w:val="24"/>
        </w:rPr>
        <w:t>s by type</w:t>
      </w:r>
      <w:r w:rsidR="00345A5E" w:rsidRPr="002F4DA4">
        <w:rPr>
          <w:rFonts w:ascii="Arial" w:hAnsi="Arial"/>
          <w:color w:val="000000" w:themeColor="text1"/>
          <w:sz w:val="24"/>
          <w:szCs w:val="24"/>
        </w:rPr>
        <w:t>s</w:t>
      </w:r>
      <w:r w:rsidR="008D0E78" w:rsidRPr="002F4DA4">
        <w:rPr>
          <w:rFonts w:ascii="Arial" w:hAnsi="Arial"/>
          <w:color w:val="000000" w:themeColor="text1"/>
          <w:sz w:val="24"/>
          <w:szCs w:val="24"/>
        </w:rPr>
        <w:t xml:space="preserve"> of student, etc.</w:t>
      </w:r>
      <w:r w:rsidR="00345A5E" w:rsidRPr="002F4DA4">
        <w:rPr>
          <w:rFonts w:ascii="Arial" w:hAnsi="Arial"/>
          <w:color w:val="000000" w:themeColor="text1"/>
          <w:sz w:val="24"/>
          <w:szCs w:val="24"/>
        </w:rPr>
        <w:t xml:space="preserve"> should be noted.</w:t>
      </w:r>
      <w:r w:rsidR="008D0E78" w:rsidRPr="002F4DA4">
        <w:rPr>
          <w:rFonts w:ascii="Arial" w:hAnsi="Arial"/>
          <w:color w:val="000000" w:themeColor="text1"/>
          <w:sz w:val="24"/>
          <w:szCs w:val="24"/>
        </w:rPr>
        <w:t xml:space="preserve"> </w:t>
      </w:r>
    </w:p>
    <w:p w14:paraId="66301667" w14:textId="77777777" w:rsidR="00BA0C33" w:rsidRPr="00C97C59" w:rsidRDefault="00BA0C33" w:rsidP="00B21048">
      <w:pPr>
        <w:rPr>
          <w:color w:val="000000" w:themeColor="text1"/>
          <w:sz w:val="24"/>
          <w:szCs w:val="24"/>
        </w:rPr>
      </w:pPr>
    </w:p>
    <w:p w14:paraId="5DD8605B" w14:textId="77777777" w:rsidR="00264BF8" w:rsidRPr="002F4DA4" w:rsidRDefault="00264BF8">
      <w:pPr>
        <w:rPr>
          <w:b/>
          <w:color w:val="000000" w:themeColor="text1"/>
          <w:sz w:val="24"/>
          <w:szCs w:val="24"/>
        </w:rPr>
      </w:pPr>
      <w:r w:rsidRPr="002F4DA4">
        <w:rPr>
          <w:b/>
          <w:color w:val="000000" w:themeColor="text1"/>
          <w:sz w:val="24"/>
          <w:szCs w:val="24"/>
        </w:rPr>
        <w:t>Legislati</w:t>
      </w:r>
      <w:r w:rsidR="00345A5E" w:rsidRPr="002F4DA4">
        <w:rPr>
          <w:b/>
          <w:color w:val="000000" w:themeColor="text1"/>
          <w:sz w:val="24"/>
          <w:szCs w:val="24"/>
        </w:rPr>
        <w:t>ve</w:t>
      </w:r>
      <w:r w:rsidRPr="002F4DA4">
        <w:rPr>
          <w:b/>
          <w:color w:val="000000" w:themeColor="text1"/>
          <w:sz w:val="24"/>
          <w:szCs w:val="24"/>
        </w:rPr>
        <w:t xml:space="preserve"> Update</w:t>
      </w:r>
    </w:p>
    <w:p w14:paraId="50F57553" w14:textId="77777777" w:rsidR="00264BF8" w:rsidRPr="002F4DA4" w:rsidRDefault="00264BF8" w:rsidP="00E250D0">
      <w:pPr>
        <w:rPr>
          <w:rStyle w:val="Heading3Char"/>
          <w:rFonts w:ascii="Arial" w:eastAsia="Calibri" w:hAnsi="Arial" w:cs="Arial"/>
          <w:b w:val="0"/>
          <w:bCs w:val="0"/>
          <w:color w:val="000000" w:themeColor="text1"/>
          <w:sz w:val="24"/>
          <w:szCs w:val="24"/>
        </w:rPr>
      </w:pPr>
      <w:r w:rsidRPr="00C97C59">
        <w:rPr>
          <w:b/>
          <w:color w:val="000000" w:themeColor="text1"/>
          <w:sz w:val="24"/>
          <w:szCs w:val="24"/>
        </w:rPr>
        <w:t>Maddy Thompson, Director of Policy and Government Relations</w:t>
      </w:r>
      <w:r w:rsidRPr="002F4DA4">
        <w:rPr>
          <w:rStyle w:val="Heading3Char"/>
          <w:rFonts w:ascii="Arial" w:eastAsia="Calibri" w:hAnsi="Arial" w:cs="Arial"/>
          <w:color w:val="000000" w:themeColor="text1"/>
          <w:sz w:val="24"/>
          <w:szCs w:val="24"/>
          <w:lang w:eastAsia="ja-JP"/>
        </w:rPr>
        <w:t xml:space="preserve"> </w:t>
      </w:r>
    </w:p>
    <w:p w14:paraId="73A2CB10" w14:textId="77777777" w:rsidR="00264BF8" w:rsidRPr="002F4DA4" w:rsidRDefault="00264BF8" w:rsidP="00264BF8">
      <w:pPr>
        <w:rPr>
          <w:color w:val="000000" w:themeColor="text1"/>
          <w:sz w:val="24"/>
          <w:szCs w:val="24"/>
        </w:rPr>
      </w:pPr>
    </w:p>
    <w:p w14:paraId="475523D1" w14:textId="6FFEFA97" w:rsidR="004B6E83" w:rsidRPr="002F4DA4" w:rsidRDefault="00737006" w:rsidP="004B6E83">
      <w:pPr>
        <w:rPr>
          <w:rFonts w:eastAsiaTheme="minorHAnsi"/>
          <w:color w:val="000000" w:themeColor="text1"/>
          <w:sz w:val="24"/>
          <w:szCs w:val="24"/>
        </w:rPr>
      </w:pPr>
      <w:r>
        <w:rPr>
          <w:rFonts w:eastAsiaTheme="minorHAnsi"/>
          <w:color w:val="000000" w:themeColor="text1"/>
          <w:sz w:val="24"/>
          <w:szCs w:val="24"/>
        </w:rPr>
        <w:t>Maddy Thompson</w:t>
      </w:r>
      <w:r w:rsidR="00C95F51" w:rsidRPr="002F4DA4">
        <w:rPr>
          <w:rFonts w:eastAsiaTheme="minorHAnsi"/>
          <w:color w:val="000000" w:themeColor="text1"/>
          <w:sz w:val="24"/>
          <w:szCs w:val="24"/>
        </w:rPr>
        <w:t xml:space="preserve"> provide</w:t>
      </w:r>
      <w:r>
        <w:rPr>
          <w:rFonts w:eastAsiaTheme="minorHAnsi"/>
          <w:color w:val="000000" w:themeColor="text1"/>
          <w:sz w:val="24"/>
          <w:szCs w:val="24"/>
        </w:rPr>
        <w:t>d</w:t>
      </w:r>
      <w:r w:rsidR="00C95F51" w:rsidRPr="002F4DA4">
        <w:rPr>
          <w:rFonts w:eastAsiaTheme="minorHAnsi"/>
          <w:color w:val="000000" w:themeColor="text1"/>
          <w:sz w:val="24"/>
          <w:szCs w:val="24"/>
        </w:rPr>
        <w:t xml:space="preserve"> an overview of the Council’s legislative advocacy to date during the 2015 </w:t>
      </w:r>
      <w:r w:rsidR="00EF735C" w:rsidRPr="002F4DA4">
        <w:rPr>
          <w:rFonts w:eastAsiaTheme="minorHAnsi"/>
          <w:color w:val="000000" w:themeColor="text1"/>
          <w:sz w:val="24"/>
          <w:szCs w:val="24"/>
        </w:rPr>
        <w:t>L</w:t>
      </w:r>
      <w:r w:rsidR="00C95F51" w:rsidRPr="002F4DA4">
        <w:rPr>
          <w:rFonts w:eastAsiaTheme="minorHAnsi"/>
          <w:color w:val="000000" w:themeColor="text1"/>
          <w:sz w:val="24"/>
          <w:szCs w:val="24"/>
        </w:rPr>
        <w:t xml:space="preserve">egislative session. The presentation </w:t>
      </w:r>
      <w:r>
        <w:rPr>
          <w:rFonts w:eastAsiaTheme="minorHAnsi"/>
          <w:color w:val="000000" w:themeColor="text1"/>
          <w:sz w:val="24"/>
          <w:szCs w:val="24"/>
        </w:rPr>
        <w:t>included</w:t>
      </w:r>
      <w:r w:rsidR="00C95F51" w:rsidRPr="002F4DA4">
        <w:rPr>
          <w:rFonts w:eastAsiaTheme="minorHAnsi"/>
          <w:color w:val="000000" w:themeColor="text1"/>
          <w:sz w:val="24"/>
          <w:szCs w:val="24"/>
        </w:rPr>
        <w:t xml:space="preserve"> a general update on the progress of the </w:t>
      </w:r>
      <w:r w:rsidR="00EF735C" w:rsidRPr="002F4DA4">
        <w:rPr>
          <w:rFonts w:eastAsiaTheme="minorHAnsi"/>
          <w:color w:val="000000" w:themeColor="text1"/>
          <w:sz w:val="24"/>
          <w:szCs w:val="24"/>
        </w:rPr>
        <w:t>L</w:t>
      </w:r>
      <w:r w:rsidR="00C95F51" w:rsidRPr="002F4DA4">
        <w:rPr>
          <w:rFonts w:eastAsiaTheme="minorHAnsi"/>
          <w:color w:val="000000" w:themeColor="text1"/>
          <w:sz w:val="24"/>
          <w:szCs w:val="24"/>
        </w:rPr>
        <w:t>egislative session, a summary of Council members’ legislative outreach, and a status update of the key legislation being tracked by the Council.</w:t>
      </w:r>
    </w:p>
    <w:p w14:paraId="284BDE45" w14:textId="77777777" w:rsidR="00264BF8" w:rsidRPr="002F4DA4" w:rsidRDefault="00264BF8" w:rsidP="00264BF8">
      <w:pPr>
        <w:rPr>
          <w:color w:val="000000" w:themeColor="text1"/>
          <w:sz w:val="24"/>
          <w:szCs w:val="24"/>
        </w:rPr>
      </w:pPr>
    </w:p>
    <w:p w14:paraId="019AD2A3" w14:textId="77777777" w:rsidR="004B6E83" w:rsidRPr="002F4DA4" w:rsidRDefault="004B6E83" w:rsidP="00264BF8">
      <w:pPr>
        <w:rPr>
          <w:b/>
          <w:color w:val="000000" w:themeColor="text1"/>
          <w:sz w:val="24"/>
          <w:szCs w:val="24"/>
        </w:rPr>
      </w:pPr>
      <w:r w:rsidRPr="002F4DA4">
        <w:rPr>
          <w:b/>
          <w:color w:val="000000" w:themeColor="text1"/>
          <w:sz w:val="24"/>
          <w:szCs w:val="24"/>
        </w:rPr>
        <w:t>College Bou</w:t>
      </w:r>
      <w:r w:rsidR="00264BF8" w:rsidRPr="002F4DA4">
        <w:rPr>
          <w:b/>
          <w:color w:val="000000" w:themeColor="text1"/>
          <w:sz w:val="24"/>
          <w:szCs w:val="24"/>
        </w:rPr>
        <w:t>n</w:t>
      </w:r>
      <w:r w:rsidRPr="002F4DA4">
        <w:rPr>
          <w:b/>
          <w:color w:val="000000" w:themeColor="text1"/>
          <w:sz w:val="24"/>
          <w:szCs w:val="24"/>
        </w:rPr>
        <w:t>d</w:t>
      </w:r>
      <w:r w:rsidR="00264BF8" w:rsidRPr="002F4DA4">
        <w:rPr>
          <w:b/>
          <w:color w:val="000000" w:themeColor="text1"/>
          <w:sz w:val="24"/>
          <w:szCs w:val="24"/>
        </w:rPr>
        <w:t xml:space="preserve"> Scholarship</w:t>
      </w:r>
      <w:r w:rsidRPr="002F4DA4">
        <w:rPr>
          <w:b/>
          <w:color w:val="000000" w:themeColor="text1"/>
          <w:sz w:val="24"/>
          <w:szCs w:val="24"/>
        </w:rPr>
        <w:t xml:space="preserve"> Legislative Workgroup Recommendations</w:t>
      </w:r>
    </w:p>
    <w:p w14:paraId="2B8F7B54" w14:textId="77777777" w:rsidR="004B6E83" w:rsidRPr="00C97C59" w:rsidRDefault="004B6E83" w:rsidP="00E250D0">
      <w:pPr>
        <w:rPr>
          <w:rFonts w:eastAsia="Calibri"/>
          <w:b/>
          <w:color w:val="000000" w:themeColor="text1"/>
          <w:sz w:val="24"/>
          <w:szCs w:val="24"/>
        </w:rPr>
      </w:pPr>
      <w:r w:rsidRPr="00C97C59">
        <w:rPr>
          <w:rFonts w:eastAsia="Calibri"/>
          <w:b/>
          <w:bCs/>
          <w:color w:val="000000" w:themeColor="text1"/>
          <w:sz w:val="24"/>
          <w:szCs w:val="24"/>
        </w:rPr>
        <w:t>Rachelle Sharpe, Senior Director of Student Financial Aid and Support Services</w:t>
      </w:r>
      <w:r w:rsidRPr="00C97C59">
        <w:rPr>
          <w:rFonts w:eastAsia="Calibri"/>
          <w:b/>
          <w:color w:val="000000" w:themeColor="text1"/>
          <w:sz w:val="24"/>
          <w:szCs w:val="24"/>
        </w:rPr>
        <w:t xml:space="preserve"> </w:t>
      </w:r>
    </w:p>
    <w:p w14:paraId="3A7AFD44" w14:textId="77777777" w:rsidR="004B6E83" w:rsidRPr="00C97C59" w:rsidRDefault="004B6E83" w:rsidP="00264BF8">
      <w:pPr>
        <w:rPr>
          <w:color w:val="000000" w:themeColor="text1"/>
          <w:sz w:val="24"/>
          <w:szCs w:val="24"/>
        </w:rPr>
      </w:pPr>
    </w:p>
    <w:p w14:paraId="1B52DE14" w14:textId="77777777" w:rsidR="00C95F51" w:rsidRPr="002F4DA4" w:rsidRDefault="00C95F51" w:rsidP="00C95F51">
      <w:pPr>
        <w:rPr>
          <w:rFonts w:eastAsiaTheme="minorHAnsi"/>
          <w:color w:val="000000" w:themeColor="text1"/>
          <w:sz w:val="24"/>
          <w:szCs w:val="24"/>
        </w:rPr>
      </w:pPr>
      <w:r w:rsidRPr="002F4DA4">
        <w:rPr>
          <w:rFonts w:eastAsiaTheme="minorHAnsi"/>
          <w:color w:val="000000" w:themeColor="text1"/>
          <w:sz w:val="24"/>
          <w:szCs w:val="24"/>
        </w:rPr>
        <w:t xml:space="preserve">The College Bound Scholarship Legislative Workgroup completed its report in December.  The report includes recommendations related to data, student support, communication, funding, and statutory revisions. </w:t>
      </w:r>
    </w:p>
    <w:p w14:paraId="551E6242" w14:textId="77777777" w:rsidR="00C658D3" w:rsidRPr="00BA7974" w:rsidRDefault="00C658D3" w:rsidP="005D4B25">
      <w:pPr>
        <w:pStyle w:val="PlainText"/>
        <w:rPr>
          <w:rFonts w:ascii="Arial" w:hAnsi="Arial"/>
          <w:color w:val="auto"/>
          <w:sz w:val="24"/>
          <w:szCs w:val="24"/>
        </w:rPr>
      </w:pPr>
    </w:p>
    <w:p w14:paraId="09AC5246" w14:textId="286E82FD" w:rsidR="00C658D3" w:rsidRDefault="00C658D3" w:rsidP="005D4B25">
      <w:pPr>
        <w:pStyle w:val="PlainText"/>
        <w:rPr>
          <w:rFonts w:ascii="Arial" w:hAnsi="Arial"/>
          <w:color w:val="000000" w:themeColor="text1"/>
          <w:sz w:val="24"/>
          <w:szCs w:val="24"/>
        </w:rPr>
      </w:pPr>
      <w:r w:rsidRPr="00BA7974">
        <w:rPr>
          <w:rFonts w:ascii="Arial" w:hAnsi="Arial"/>
          <w:color w:val="auto"/>
          <w:sz w:val="24"/>
          <w:szCs w:val="24"/>
        </w:rPr>
        <w:t xml:space="preserve">The workgroup recommendations </w:t>
      </w:r>
      <w:r w:rsidR="00BA7974" w:rsidRPr="00BA7974">
        <w:rPr>
          <w:rFonts w:ascii="Arial" w:hAnsi="Arial"/>
          <w:color w:val="auto"/>
          <w:sz w:val="24"/>
          <w:szCs w:val="24"/>
        </w:rPr>
        <w:t>were</w:t>
      </w:r>
      <w:r w:rsidRPr="00BA7974">
        <w:rPr>
          <w:rFonts w:ascii="Arial" w:hAnsi="Arial"/>
          <w:color w:val="auto"/>
          <w:sz w:val="24"/>
          <w:szCs w:val="24"/>
        </w:rPr>
        <w:t xml:space="preserve"> included </w:t>
      </w:r>
      <w:r w:rsidRPr="002F4DA4">
        <w:rPr>
          <w:rFonts w:ascii="Arial" w:hAnsi="Arial"/>
          <w:color w:val="000000" w:themeColor="text1"/>
          <w:sz w:val="24"/>
          <w:szCs w:val="24"/>
        </w:rPr>
        <w:t xml:space="preserve">in </w:t>
      </w:r>
      <w:r w:rsidR="00036D47" w:rsidRPr="002F4DA4">
        <w:rPr>
          <w:rFonts w:ascii="Arial" w:hAnsi="Arial"/>
          <w:color w:val="000000" w:themeColor="text1"/>
          <w:sz w:val="24"/>
          <w:szCs w:val="24"/>
        </w:rPr>
        <w:t>Senator Frockt’s proposal,</w:t>
      </w:r>
      <w:r w:rsidRPr="002F4DA4">
        <w:rPr>
          <w:rFonts w:ascii="Arial" w:hAnsi="Arial"/>
          <w:color w:val="000000" w:themeColor="text1"/>
          <w:sz w:val="24"/>
          <w:szCs w:val="24"/>
        </w:rPr>
        <w:t xml:space="preserve"> SB 5851</w:t>
      </w:r>
      <w:r w:rsidR="00036D47" w:rsidRPr="002F4DA4">
        <w:rPr>
          <w:rFonts w:ascii="Arial" w:hAnsi="Arial"/>
          <w:color w:val="000000" w:themeColor="text1"/>
          <w:sz w:val="24"/>
          <w:szCs w:val="24"/>
        </w:rPr>
        <w:t>. The following is the list of recommendations:</w:t>
      </w:r>
    </w:p>
    <w:p w14:paraId="5D22C0A6" w14:textId="77777777" w:rsidR="009D2054" w:rsidRDefault="009D2054" w:rsidP="005D4B25">
      <w:pPr>
        <w:pStyle w:val="PlainText"/>
        <w:rPr>
          <w:rFonts w:ascii="Arial" w:hAnsi="Arial"/>
          <w:color w:val="000000" w:themeColor="text1"/>
          <w:sz w:val="24"/>
          <w:szCs w:val="24"/>
        </w:rPr>
      </w:pPr>
    </w:p>
    <w:p w14:paraId="045A99A7" w14:textId="77777777" w:rsidR="00832485" w:rsidRDefault="00832485" w:rsidP="00832485">
      <w:pPr>
        <w:pStyle w:val="PlainText"/>
        <w:numPr>
          <w:ilvl w:val="0"/>
          <w:numId w:val="49"/>
        </w:numPr>
        <w:rPr>
          <w:rFonts w:ascii="Arial" w:hAnsi="Arial"/>
          <w:color w:val="auto"/>
          <w:sz w:val="24"/>
          <w:szCs w:val="24"/>
        </w:rPr>
      </w:pPr>
      <w:r w:rsidRPr="00832485">
        <w:rPr>
          <w:rFonts w:ascii="Arial" w:hAnsi="Arial"/>
          <w:b/>
          <w:color w:val="auto"/>
          <w:sz w:val="24"/>
          <w:szCs w:val="24"/>
        </w:rPr>
        <w:t>Data:</w:t>
      </w:r>
      <w:r>
        <w:rPr>
          <w:rFonts w:ascii="Arial" w:hAnsi="Arial"/>
          <w:color w:val="auto"/>
          <w:sz w:val="24"/>
          <w:szCs w:val="24"/>
        </w:rPr>
        <w:t xml:space="preserve">  </w:t>
      </w:r>
    </w:p>
    <w:p w14:paraId="19459977" w14:textId="22C5501F" w:rsidR="009D2054" w:rsidRPr="00832485" w:rsidRDefault="00BA7974" w:rsidP="00832485">
      <w:pPr>
        <w:pStyle w:val="PlainText"/>
        <w:ind w:left="720" w:firstLine="720"/>
        <w:rPr>
          <w:rFonts w:ascii="Arial" w:hAnsi="Arial"/>
          <w:color w:val="auto"/>
          <w:sz w:val="24"/>
          <w:szCs w:val="24"/>
        </w:rPr>
      </w:pPr>
      <w:r w:rsidRPr="00832485">
        <w:rPr>
          <w:rFonts w:ascii="Arial" w:hAnsi="Arial"/>
          <w:color w:val="auto"/>
          <w:sz w:val="24"/>
          <w:szCs w:val="24"/>
        </w:rPr>
        <w:t>Expand data collection via E</w:t>
      </w:r>
      <w:r w:rsidR="00832485">
        <w:rPr>
          <w:rFonts w:ascii="Arial" w:hAnsi="Arial"/>
          <w:color w:val="auto"/>
          <w:sz w:val="24"/>
          <w:szCs w:val="24"/>
        </w:rPr>
        <w:t xml:space="preserve">ducation </w:t>
      </w:r>
      <w:r w:rsidRPr="00832485">
        <w:rPr>
          <w:rFonts w:ascii="Arial" w:hAnsi="Arial"/>
          <w:color w:val="auto"/>
          <w:sz w:val="24"/>
          <w:szCs w:val="24"/>
        </w:rPr>
        <w:t>R</w:t>
      </w:r>
      <w:r w:rsidR="00832485">
        <w:rPr>
          <w:rFonts w:ascii="Arial" w:hAnsi="Arial"/>
          <w:color w:val="auto"/>
          <w:sz w:val="24"/>
          <w:szCs w:val="24"/>
        </w:rPr>
        <w:t xml:space="preserve">esearch and </w:t>
      </w:r>
      <w:r w:rsidRPr="00832485">
        <w:rPr>
          <w:rFonts w:ascii="Arial" w:hAnsi="Arial"/>
          <w:color w:val="auto"/>
          <w:sz w:val="24"/>
          <w:szCs w:val="24"/>
        </w:rPr>
        <w:t>D</w:t>
      </w:r>
      <w:r w:rsidR="00832485">
        <w:rPr>
          <w:rFonts w:ascii="Arial" w:hAnsi="Arial"/>
          <w:color w:val="auto"/>
          <w:sz w:val="24"/>
          <w:szCs w:val="24"/>
        </w:rPr>
        <w:t xml:space="preserve">ata </w:t>
      </w:r>
      <w:r w:rsidRPr="00832485">
        <w:rPr>
          <w:rFonts w:ascii="Arial" w:hAnsi="Arial"/>
          <w:color w:val="auto"/>
          <w:sz w:val="24"/>
          <w:szCs w:val="24"/>
        </w:rPr>
        <w:t>C</w:t>
      </w:r>
      <w:r w:rsidR="00832485">
        <w:rPr>
          <w:rFonts w:ascii="Arial" w:hAnsi="Arial"/>
          <w:color w:val="auto"/>
          <w:sz w:val="24"/>
          <w:szCs w:val="24"/>
        </w:rPr>
        <w:t>enter (ERDC).</w:t>
      </w:r>
    </w:p>
    <w:p w14:paraId="6B5A4C3A" w14:textId="31C468D9" w:rsidR="00BA7974" w:rsidRDefault="00BA7974" w:rsidP="00832485">
      <w:pPr>
        <w:pStyle w:val="PlainText"/>
        <w:ind w:left="1440"/>
        <w:rPr>
          <w:rFonts w:ascii="Arial" w:hAnsi="Arial"/>
          <w:color w:val="auto"/>
          <w:sz w:val="24"/>
          <w:szCs w:val="24"/>
        </w:rPr>
      </w:pPr>
      <w:r w:rsidRPr="00832485">
        <w:rPr>
          <w:rFonts w:ascii="Arial" w:hAnsi="Arial"/>
          <w:color w:val="auto"/>
          <w:sz w:val="24"/>
          <w:szCs w:val="24"/>
        </w:rPr>
        <w:t xml:space="preserve">Request </w:t>
      </w:r>
      <w:r w:rsidR="00832485">
        <w:rPr>
          <w:rFonts w:ascii="Arial" w:hAnsi="Arial"/>
          <w:color w:val="auto"/>
          <w:sz w:val="24"/>
          <w:szCs w:val="24"/>
        </w:rPr>
        <w:t xml:space="preserve">the </w:t>
      </w:r>
      <w:r w:rsidRPr="00832485">
        <w:rPr>
          <w:rFonts w:ascii="Arial" w:hAnsi="Arial"/>
          <w:color w:val="auto"/>
          <w:sz w:val="24"/>
          <w:szCs w:val="24"/>
        </w:rPr>
        <w:t>W</w:t>
      </w:r>
      <w:r w:rsidR="00832485">
        <w:rPr>
          <w:rFonts w:ascii="Arial" w:hAnsi="Arial"/>
          <w:color w:val="auto"/>
          <w:sz w:val="24"/>
          <w:szCs w:val="24"/>
        </w:rPr>
        <w:t xml:space="preserve">ashington </w:t>
      </w:r>
      <w:r w:rsidRPr="00832485">
        <w:rPr>
          <w:rFonts w:ascii="Arial" w:hAnsi="Arial"/>
          <w:color w:val="auto"/>
          <w:sz w:val="24"/>
          <w:szCs w:val="24"/>
        </w:rPr>
        <w:t>S</w:t>
      </w:r>
      <w:r w:rsidR="00832485">
        <w:rPr>
          <w:rFonts w:ascii="Arial" w:hAnsi="Arial"/>
          <w:color w:val="auto"/>
          <w:sz w:val="24"/>
          <w:szCs w:val="24"/>
        </w:rPr>
        <w:t xml:space="preserve">tate </w:t>
      </w:r>
      <w:r w:rsidRPr="00832485">
        <w:rPr>
          <w:rFonts w:ascii="Arial" w:hAnsi="Arial"/>
          <w:color w:val="auto"/>
          <w:sz w:val="24"/>
          <w:szCs w:val="24"/>
        </w:rPr>
        <w:t>I</w:t>
      </w:r>
      <w:r w:rsidR="00832485">
        <w:rPr>
          <w:rFonts w:ascii="Arial" w:hAnsi="Arial"/>
          <w:color w:val="auto"/>
          <w:sz w:val="24"/>
          <w:szCs w:val="24"/>
        </w:rPr>
        <w:t xml:space="preserve">nstitute for </w:t>
      </w:r>
      <w:r w:rsidRPr="00832485">
        <w:rPr>
          <w:rFonts w:ascii="Arial" w:hAnsi="Arial"/>
          <w:color w:val="auto"/>
          <w:sz w:val="24"/>
          <w:szCs w:val="24"/>
        </w:rPr>
        <w:t>P</w:t>
      </w:r>
      <w:r w:rsidR="00832485">
        <w:rPr>
          <w:rFonts w:ascii="Arial" w:hAnsi="Arial"/>
          <w:color w:val="auto"/>
          <w:sz w:val="24"/>
          <w:szCs w:val="24"/>
        </w:rPr>
        <w:t xml:space="preserve">ublic </w:t>
      </w:r>
      <w:r w:rsidRPr="00832485">
        <w:rPr>
          <w:rFonts w:ascii="Arial" w:hAnsi="Arial"/>
          <w:color w:val="auto"/>
          <w:sz w:val="24"/>
          <w:szCs w:val="24"/>
        </w:rPr>
        <w:t>P</w:t>
      </w:r>
      <w:r w:rsidR="00832485">
        <w:rPr>
          <w:rFonts w:ascii="Arial" w:hAnsi="Arial"/>
          <w:color w:val="auto"/>
          <w:sz w:val="24"/>
          <w:szCs w:val="24"/>
        </w:rPr>
        <w:t>olicy (WSIPP)</w:t>
      </w:r>
      <w:r w:rsidRPr="00832485">
        <w:rPr>
          <w:rFonts w:ascii="Arial" w:hAnsi="Arial"/>
          <w:color w:val="auto"/>
          <w:sz w:val="24"/>
          <w:szCs w:val="24"/>
        </w:rPr>
        <w:t xml:space="preserve"> evaluation before 2019 session</w:t>
      </w:r>
      <w:r w:rsidR="00832485">
        <w:rPr>
          <w:rFonts w:ascii="Arial" w:hAnsi="Arial"/>
          <w:color w:val="auto"/>
          <w:sz w:val="24"/>
          <w:szCs w:val="24"/>
        </w:rPr>
        <w:t>.</w:t>
      </w:r>
    </w:p>
    <w:p w14:paraId="3B87663F" w14:textId="77777777" w:rsidR="00BC5864" w:rsidRPr="00832485" w:rsidRDefault="00BC5864" w:rsidP="00832485">
      <w:pPr>
        <w:pStyle w:val="PlainText"/>
        <w:ind w:left="1440"/>
        <w:rPr>
          <w:rFonts w:ascii="Arial" w:hAnsi="Arial"/>
          <w:color w:val="auto"/>
          <w:sz w:val="24"/>
          <w:szCs w:val="24"/>
        </w:rPr>
      </w:pPr>
    </w:p>
    <w:p w14:paraId="61B901DA" w14:textId="766BB9B4" w:rsidR="00832485" w:rsidRPr="00832485" w:rsidRDefault="00832485" w:rsidP="00832485">
      <w:pPr>
        <w:pStyle w:val="PlainText"/>
        <w:numPr>
          <w:ilvl w:val="0"/>
          <w:numId w:val="49"/>
        </w:numPr>
        <w:rPr>
          <w:rFonts w:ascii="Arial" w:hAnsi="Arial"/>
          <w:b/>
          <w:color w:val="auto"/>
          <w:sz w:val="24"/>
          <w:szCs w:val="24"/>
        </w:rPr>
      </w:pPr>
      <w:r w:rsidRPr="00832485">
        <w:rPr>
          <w:rFonts w:ascii="Arial" w:hAnsi="Arial"/>
          <w:b/>
          <w:color w:val="auto"/>
          <w:sz w:val="24"/>
          <w:szCs w:val="24"/>
        </w:rPr>
        <w:t>Student Support</w:t>
      </w:r>
      <w:r>
        <w:rPr>
          <w:rFonts w:ascii="Arial" w:hAnsi="Arial"/>
          <w:b/>
          <w:color w:val="auto"/>
          <w:sz w:val="24"/>
          <w:szCs w:val="24"/>
        </w:rPr>
        <w:t>s</w:t>
      </w:r>
      <w:r w:rsidRPr="00832485">
        <w:rPr>
          <w:rFonts w:ascii="Arial" w:hAnsi="Arial"/>
          <w:b/>
          <w:color w:val="auto"/>
          <w:sz w:val="24"/>
          <w:szCs w:val="24"/>
        </w:rPr>
        <w:t>:  Access</w:t>
      </w:r>
    </w:p>
    <w:p w14:paraId="52C1A248" w14:textId="3F7B40A4" w:rsidR="00BA7974" w:rsidRDefault="00832485" w:rsidP="00832485">
      <w:pPr>
        <w:pStyle w:val="PlainText"/>
        <w:ind w:left="1440"/>
        <w:rPr>
          <w:rFonts w:ascii="Arial" w:hAnsi="Arial"/>
          <w:color w:val="auto"/>
          <w:sz w:val="24"/>
          <w:szCs w:val="24"/>
        </w:rPr>
      </w:pPr>
      <w:r>
        <w:rPr>
          <w:rFonts w:ascii="Arial" w:hAnsi="Arial"/>
          <w:color w:val="auto"/>
          <w:sz w:val="24"/>
          <w:szCs w:val="24"/>
        </w:rPr>
        <w:t xml:space="preserve">WSAC map and </w:t>
      </w:r>
      <w:r w:rsidR="00BA7974" w:rsidRPr="00832485">
        <w:rPr>
          <w:rFonts w:ascii="Arial" w:hAnsi="Arial"/>
          <w:color w:val="auto"/>
          <w:sz w:val="24"/>
          <w:szCs w:val="24"/>
        </w:rPr>
        <w:t>coordinate mentoring and advising services in collaboration with C</w:t>
      </w:r>
      <w:r>
        <w:rPr>
          <w:rFonts w:ascii="Arial" w:hAnsi="Arial"/>
          <w:color w:val="auto"/>
          <w:sz w:val="24"/>
          <w:szCs w:val="24"/>
        </w:rPr>
        <w:t xml:space="preserve">ollege </w:t>
      </w:r>
      <w:r w:rsidR="00BA7974" w:rsidRPr="00832485">
        <w:rPr>
          <w:rFonts w:ascii="Arial" w:hAnsi="Arial"/>
          <w:color w:val="auto"/>
          <w:sz w:val="24"/>
          <w:szCs w:val="24"/>
        </w:rPr>
        <w:t>S</w:t>
      </w:r>
      <w:r>
        <w:rPr>
          <w:rFonts w:ascii="Arial" w:hAnsi="Arial"/>
          <w:color w:val="auto"/>
          <w:sz w:val="24"/>
          <w:szCs w:val="24"/>
        </w:rPr>
        <w:t xml:space="preserve">uccess </w:t>
      </w:r>
      <w:r w:rsidR="00BA7974" w:rsidRPr="00832485">
        <w:rPr>
          <w:rFonts w:ascii="Arial" w:hAnsi="Arial"/>
          <w:color w:val="auto"/>
          <w:sz w:val="24"/>
          <w:szCs w:val="24"/>
        </w:rPr>
        <w:t>F</w:t>
      </w:r>
      <w:r>
        <w:rPr>
          <w:rFonts w:ascii="Arial" w:hAnsi="Arial"/>
          <w:color w:val="auto"/>
          <w:sz w:val="24"/>
          <w:szCs w:val="24"/>
        </w:rPr>
        <w:t>oundation (CSF).</w:t>
      </w:r>
    </w:p>
    <w:p w14:paraId="546A5979" w14:textId="77777777" w:rsidR="00BC5864" w:rsidRPr="00832485" w:rsidRDefault="00BC5864" w:rsidP="00832485">
      <w:pPr>
        <w:pStyle w:val="PlainText"/>
        <w:ind w:left="1440"/>
        <w:rPr>
          <w:rFonts w:ascii="Arial" w:hAnsi="Arial"/>
          <w:color w:val="auto"/>
          <w:sz w:val="24"/>
          <w:szCs w:val="24"/>
        </w:rPr>
      </w:pPr>
    </w:p>
    <w:p w14:paraId="2779BC80" w14:textId="513959CA" w:rsidR="00832485" w:rsidRPr="00832485" w:rsidRDefault="00832485" w:rsidP="00832485">
      <w:pPr>
        <w:pStyle w:val="PlainText"/>
        <w:numPr>
          <w:ilvl w:val="0"/>
          <w:numId w:val="49"/>
        </w:numPr>
        <w:rPr>
          <w:rFonts w:ascii="Arial" w:hAnsi="Arial"/>
          <w:b/>
          <w:color w:val="auto"/>
          <w:sz w:val="24"/>
          <w:szCs w:val="24"/>
        </w:rPr>
      </w:pPr>
      <w:r w:rsidRPr="00832485">
        <w:rPr>
          <w:rFonts w:ascii="Arial" w:hAnsi="Arial"/>
          <w:b/>
          <w:color w:val="auto"/>
          <w:sz w:val="24"/>
          <w:szCs w:val="24"/>
        </w:rPr>
        <w:t>Student Support</w:t>
      </w:r>
      <w:r>
        <w:rPr>
          <w:rFonts w:ascii="Arial" w:hAnsi="Arial"/>
          <w:b/>
          <w:color w:val="auto"/>
          <w:sz w:val="24"/>
          <w:szCs w:val="24"/>
        </w:rPr>
        <w:t>s</w:t>
      </w:r>
      <w:r w:rsidRPr="00832485">
        <w:rPr>
          <w:rFonts w:ascii="Arial" w:hAnsi="Arial"/>
          <w:b/>
          <w:color w:val="auto"/>
          <w:sz w:val="24"/>
          <w:szCs w:val="24"/>
        </w:rPr>
        <w:t xml:space="preserve">:  </w:t>
      </w:r>
      <w:r>
        <w:rPr>
          <w:rFonts w:ascii="Arial" w:hAnsi="Arial"/>
          <w:b/>
          <w:color w:val="auto"/>
          <w:sz w:val="24"/>
          <w:szCs w:val="24"/>
        </w:rPr>
        <w:t xml:space="preserve">Completion </w:t>
      </w:r>
    </w:p>
    <w:p w14:paraId="42809E18" w14:textId="72A87A3C" w:rsidR="00BA7974" w:rsidRDefault="00BA7974" w:rsidP="00832485">
      <w:pPr>
        <w:pStyle w:val="PlainText"/>
        <w:ind w:left="1440"/>
        <w:rPr>
          <w:rFonts w:ascii="Arial" w:hAnsi="Arial"/>
          <w:color w:val="auto"/>
          <w:sz w:val="24"/>
          <w:szCs w:val="24"/>
        </w:rPr>
      </w:pPr>
      <w:r w:rsidRPr="00832485">
        <w:rPr>
          <w:rFonts w:ascii="Arial" w:hAnsi="Arial"/>
          <w:color w:val="auto"/>
          <w:sz w:val="24"/>
          <w:szCs w:val="24"/>
        </w:rPr>
        <w:t>Encourage institutions to provide advising resources to CBS students</w:t>
      </w:r>
      <w:r w:rsidR="00832485">
        <w:rPr>
          <w:rFonts w:ascii="Arial" w:hAnsi="Arial"/>
          <w:color w:val="auto"/>
          <w:sz w:val="24"/>
          <w:szCs w:val="24"/>
        </w:rPr>
        <w:t>.</w:t>
      </w:r>
    </w:p>
    <w:p w14:paraId="0EF767F4" w14:textId="445BABD2" w:rsidR="00BC5864" w:rsidRDefault="00BC5864">
      <w:pPr>
        <w:rPr>
          <w:rFonts w:eastAsia="Calibri"/>
          <w:sz w:val="24"/>
          <w:szCs w:val="24"/>
        </w:rPr>
      </w:pPr>
      <w:r>
        <w:rPr>
          <w:sz w:val="24"/>
          <w:szCs w:val="24"/>
        </w:rPr>
        <w:br w:type="page"/>
      </w:r>
    </w:p>
    <w:p w14:paraId="069F6E70" w14:textId="77777777" w:rsidR="00832485" w:rsidRDefault="00832485" w:rsidP="00832485">
      <w:pPr>
        <w:pStyle w:val="PlainText"/>
        <w:numPr>
          <w:ilvl w:val="0"/>
          <w:numId w:val="49"/>
        </w:numPr>
        <w:rPr>
          <w:rFonts w:ascii="Arial" w:hAnsi="Arial"/>
          <w:b/>
          <w:color w:val="auto"/>
          <w:sz w:val="24"/>
          <w:szCs w:val="24"/>
        </w:rPr>
      </w:pPr>
      <w:r w:rsidRPr="00832485">
        <w:rPr>
          <w:rFonts w:ascii="Arial" w:hAnsi="Arial"/>
          <w:b/>
          <w:color w:val="auto"/>
          <w:sz w:val="24"/>
          <w:szCs w:val="24"/>
        </w:rPr>
        <w:t xml:space="preserve">Communication:  </w:t>
      </w:r>
    </w:p>
    <w:p w14:paraId="155E6949" w14:textId="4B400910" w:rsidR="00BA7974" w:rsidRPr="00832485" w:rsidRDefault="00BA7974" w:rsidP="00832485">
      <w:pPr>
        <w:pStyle w:val="PlainText"/>
        <w:ind w:left="720" w:firstLine="720"/>
        <w:rPr>
          <w:rFonts w:ascii="Arial" w:hAnsi="Arial"/>
          <w:b/>
          <w:color w:val="auto"/>
          <w:sz w:val="24"/>
          <w:szCs w:val="24"/>
        </w:rPr>
      </w:pPr>
      <w:r w:rsidRPr="00832485">
        <w:rPr>
          <w:rFonts w:ascii="Arial" w:hAnsi="Arial"/>
          <w:color w:val="auto"/>
          <w:sz w:val="24"/>
          <w:szCs w:val="24"/>
        </w:rPr>
        <w:t>Enhance communications with grad-level information</w:t>
      </w:r>
      <w:r w:rsidR="00832485">
        <w:rPr>
          <w:rFonts w:ascii="Arial" w:hAnsi="Arial"/>
          <w:color w:val="auto"/>
          <w:sz w:val="24"/>
          <w:szCs w:val="24"/>
        </w:rPr>
        <w:t>.</w:t>
      </w:r>
    </w:p>
    <w:p w14:paraId="5BBC591D" w14:textId="17573511" w:rsidR="00BA7974" w:rsidRPr="00832485" w:rsidRDefault="00832485" w:rsidP="00832485">
      <w:pPr>
        <w:pStyle w:val="PlainText"/>
        <w:numPr>
          <w:ilvl w:val="0"/>
          <w:numId w:val="50"/>
        </w:numPr>
        <w:rPr>
          <w:rFonts w:ascii="Arial" w:hAnsi="Arial"/>
          <w:color w:val="auto"/>
          <w:sz w:val="24"/>
          <w:szCs w:val="24"/>
        </w:rPr>
      </w:pPr>
      <w:r>
        <w:rPr>
          <w:rFonts w:ascii="Arial" w:hAnsi="Arial"/>
          <w:color w:val="auto"/>
          <w:sz w:val="24"/>
          <w:szCs w:val="24"/>
        </w:rPr>
        <w:t>L</w:t>
      </w:r>
      <w:r w:rsidR="00BA7974" w:rsidRPr="00832485">
        <w:rPr>
          <w:rFonts w:ascii="Arial" w:hAnsi="Arial"/>
          <w:color w:val="auto"/>
          <w:sz w:val="24"/>
          <w:szCs w:val="24"/>
        </w:rPr>
        <w:t>everage Ready Set Grad and High School and Beyond Plan</w:t>
      </w:r>
      <w:r>
        <w:rPr>
          <w:rFonts w:ascii="Arial" w:hAnsi="Arial"/>
          <w:color w:val="auto"/>
          <w:sz w:val="24"/>
          <w:szCs w:val="24"/>
        </w:rPr>
        <w:t>.</w:t>
      </w:r>
    </w:p>
    <w:p w14:paraId="2B8CBEB4" w14:textId="77777777" w:rsidR="00832485" w:rsidRDefault="00832485" w:rsidP="00832485">
      <w:pPr>
        <w:pStyle w:val="PlainText"/>
        <w:numPr>
          <w:ilvl w:val="0"/>
          <w:numId w:val="49"/>
        </w:numPr>
        <w:rPr>
          <w:rFonts w:ascii="Arial" w:hAnsi="Arial"/>
          <w:color w:val="auto"/>
          <w:sz w:val="24"/>
          <w:szCs w:val="24"/>
        </w:rPr>
      </w:pPr>
      <w:r w:rsidRPr="00832485">
        <w:rPr>
          <w:rFonts w:ascii="Arial" w:hAnsi="Arial"/>
          <w:b/>
          <w:color w:val="auto"/>
          <w:sz w:val="24"/>
          <w:szCs w:val="24"/>
        </w:rPr>
        <w:t>Statutory:</w:t>
      </w:r>
      <w:r>
        <w:rPr>
          <w:rFonts w:ascii="Arial" w:hAnsi="Arial"/>
          <w:color w:val="auto"/>
          <w:sz w:val="24"/>
          <w:szCs w:val="24"/>
        </w:rPr>
        <w:t xml:space="preserve">  </w:t>
      </w:r>
    </w:p>
    <w:p w14:paraId="7B7C871A" w14:textId="0962CA15" w:rsidR="00BA7974" w:rsidRPr="00832485" w:rsidRDefault="00BA7974" w:rsidP="00832485">
      <w:pPr>
        <w:pStyle w:val="PlainText"/>
        <w:ind w:left="720" w:firstLine="720"/>
        <w:rPr>
          <w:rFonts w:ascii="Arial" w:hAnsi="Arial"/>
          <w:color w:val="auto"/>
          <w:sz w:val="24"/>
          <w:szCs w:val="24"/>
        </w:rPr>
      </w:pPr>
      <w:r w:rsidRPr="00832485">
        <w:rPr>
          <w:rFonts w:ascii="Arial" w:hAnsi="Arial"/>
          <w:color w:val="auto"/>
          <w:sz w:val="24"/>
          <w:szCs w:val="24"/>
        </w:rPr>
        <w:t>Align RCW with rules to provide clarity</w:t>
      </w:r>
      <w:r w:rsidR="00832485">
        <w:rPr>
          <w:rFonts w:ascii="Arial" w:hAnsi="Arial"/>
          <w:color w:val="auto"/>
          <w:sz w:val="24"/>
          <w:szCs w:val="24"/>
        </w:rPr>
        <w:t>.</w:t>
      </w:r>
      <w:r w:rsidRPr="00832485">
        <w:rPr>
          <w:rFonts w:ascii="Arial" w:hAnsi="Arial"/>
          <w:color w:val="auto"/>
          <w:sz w:val="24"/>
          <w:szCs w:val="24"/>
        </w:rPr>
        <w:tab/>
      </w:r>
    </w:p>
    <w:p w14:paraId="0DE916F4" w14:textId="52E72AD3" w:rsidR="00BA7974" w:rsidRDefault="00BA7974" w:rsidP="00832485">
      <w:pPr>
        <w:pStyle w:val="PlainText"/>
        <w:ind w:left="720" w:firstLine="720"/>
        <w:rPr>
          <w:rFonts w:ascii="Arial" w:hAnsi="Arial"/>
          <w:color w:val="auto"/>
          <w:sz w:val="24"/>
          <w:szCs w:val="24"/>
        </w:rPr>
      </w:pPr>
      <w:r w:rsidRPr="00832485">
        <w:rPr>
          <w:rFonts w:ascii="Arial" w:hAnsi="Arial"/>
          <w:color w:val="auto"/>
          <w:sz w:val="24"/>
          <w:szCs w:val="24"/>
        </w:rPr>
        <w:t>Direct WSAC to work with other agencies to verify no felony convictions</w:t>
      </w:r>
      <w:r w:rsidR="00832485">
        <w:rPr>
          <w:rFonts w:ascii="Arial" w:hAnsi="Arial"/>
          <w:color w:val="auto"/>
          <w:sz w:val="24"/>
          <w:szCs w:val="24"/>
        </w:rPr>
        <w:t>.</w:t>
      </w:r>
    </w:p>
    <w:p w14:paraId="7B61FE3C" w14:textId="77777777" w:rsidR="00BC5864" w:rsidRPr="00832485" w:rsidRDefault="00BC5864" w:rsidP="00832485">
      <w:pPr>
        <w:pStyle w:val="PlainText"/>
        <w:ind w:left="720" w:firstLine="720"/>
        <w:rPr>
          <w:rFonts w:ascii="Arial" w:hAnsi="Arial"/>
          <w:color w:val="auto"/>
          <w:sz w:val="24"/>
          <w:szCs w:val="24"/>
        </w:rPr>
      </w:pPr>
    </w:p>
    <w:p w14:paraId="3BAC94DE" w14:textId="66D7DE70" w:rsidR="00832485" w:rsidRPr="00832485" w:rsidRDefault="00832485" w:rsidP="00832485">
      <w:pPr>
        <w:pStyle w:val="PlainText"/>
        <w:numPr>
          <w:ilvl w:val="0"/>
          <w:numId w:val="49"/>
        </w:numPr>
        <w:rPr>
          <w:rFonts w:ascii="Arial" w:hAnsi="Arial"/>
          <w:b/>
          <w:color w:val="auto"/>
          <w:sz w:val="24"/>
          <w:szCs w:val="24"/>
        </w:rPr>
      </w:pPr>
      <w:r w:rsidRPr="00832485">
        <w:rPr>
          <w:rFonts w:ascii="Arial" w:hAnsi="Arial"/>
          <w:b/>
          <w:color w:val="auto"/>
          <w:sz w:val="24"/>
          <w:szCs w:val="24"/>
        </w:rPr>
        <w:t>Funding:</w:t>
      </w:r>
    </w:p>
    <w:p w14:paraId="6E6A281B" w14:textId="58446518" w:rsidR="00BA7974" w:rsidRPr="00832485" w:rsidRDefault="00BA7974" w:rsidP="00832485">
      <w:pPr>
        <w:pStyle w:val="PlainText"/>
        <w:ind w:left="1080" w:firstLine="360"/>
        <w:rPr>
          <w:rFonts w:ascii="Arial" w:hAnsi="Arial"/>
          <w:color w:val="auto"/>
          <w:sz w:val="24"/>
          <w:szCs w:val="24"/>
        </w:rPr>
      </w:pPr>
      <w:r w:rsidRPr="00832485">
        <w:rPr>
          <w:rFonts w:ascii="Arial" w:hAnsi="Arial"/>
          <w:color w:val="auto"/>
          <w:sz w:val="24"/>
          <w:szCs w:val="24"/>
        </w:rPr>
        <w:t xml:space="preserve">Fund State </w:t>
      </w:r>
      <w:r w:rsidR="00832485" w:rsidRPr="00832485">
        <w:rPr>
          <w:rFonts w:ascii="Arial" w:hAnsi="Arial"/>
          <w:color w:val="auto"/>
          <w:sz w:val="24"/>
          <w:szCs w:val="24"/>
        </w:rPr>
        <w:t>Need Grant with a goal of no eligible students unserved</w:t>
      </w:r>
      <w:r w:rsidR="00832485">
        <w:rPr>
          <w:rFonts w:ascii="Arial" w:hAnsi="Arial"/>
          <w:color w:val="auto"/>
          <w:sz w:val="24"/>
          <w:szCs w:val="24"/>
        </w:rPr>
        <w:t>.</w:t>
      </w:r>
    </w:p>
    <w:p w14:paraId="3EBB015C" w14:textId="20F453ED" w:rsidR="00832485" w:rsidRPr="00832485" w:rsidRDefault="00832485" w:rsidP="00832485">
      <w:pPr>
        <w:pStyle w:val="PlainText"/>
        <w:ind w:left="720" w:firstLine="720"/>
        <w:rPr>
          <w:rFonts w:ascii="Arial" w:hAnsi="Arial"/>
          <w:color w:val="auto"/>
          <w:sz w:val="24"/>
          <w:szCs w:val="24"/>
        </w:rPr>
      </w:pPr>
      <w:r w:rsidRPr="00832485">
        <w:rPr>
          <w:rFonts w:ascii="Arial" w:hAnsi="Arial"/>
          <w:color w:val="auto"/>
          <w:sz w:val="24"/>
          <w:szCs w:val="24"/>
        </w:rPr>
        <w:t>Fully fund CBS caseload requirements</w:t>
      </w:r>
      <w:r>
        <w:rPr>
          <w:rFonts w:ascii="Arial" w:hAnsi="Arial"/>
          <w:color w:val="auto"/>
          <w:sz w:val="24"/>
          <w:szCs w:val="24"/>
        </w:rPr>
        <w:t>.</w:t>
      </w:r>
    </w:p>
    <w:p w14:paraId="09547634" w14:textId="027D6E12" w:rsidR="00832485" w:rsidRPr="00832485" w:rsidRDefault="00832485" w:rsidP="00832485">
      <w:pPr>
        <w:pStyle w:val="PlainText"/>
        <w:ind w:left="1080" w:firstLine="360"/>
        <w:rPr>
          <w:rFonts w:ascii="Arial" w:hAnsi="Arial"/>
          <w:color w:val="auto"/>
          <w:sz w:val="24"/>
          <w:szCs w:val="24"/>
        </w:rPr>
      </w:pPr>
      <w:r w:rsidRPr="00832485">
        <w:rPr>
          <w:rFonts w:ascii="Arial" w:hAnsi="Arial"/>
          <w:color w:val="auto"/>
          <w:sz w:val="24"/>
          <w:szCs w:val="24"/>
        </w:rPr>
        <w:t>Consider pre-investing to save long-term</w:t>
      </w:r>
      <w:r>
        <w:rPr>
          <w:rFonts w:ascii="Arial" w:hAnsi="Arial"/>
          <w:color w:val="auto"/>
          <w:sz w:val="24"/>
          <w:szCs w:val="24"/>
        </w:rPr>
        <w:t>.</w:t>
      </w:r>
    </w:p>
    <w:p w14:paraId="0847667C" w14:textId="3727319E" w:rsidR="00832485" w:rsidRPr="00832485" w:rsidRDefault="00832485" w:rsidP="00832485">
      <w:pPr>
        <w:pStyle w:val="PlainText"/>
        <w:ind w:left="720" w:firstLine="720"/>
        <w:rPr>
          <w:rFonts w:ascii="Arial" w:hAnsi="Arial"/>
          <w:color w:val="auto"/>
          <w:sz w:val="24"/>
          <w:szCs w:val="24"/>
        </w:rPr>
      </w:pPr>
      <w:r w:rsidRPr="00832485">
        <w:rPr>
          <w:rFonts w:ascii="Arial" w:hAnsi="Arial"/>
          <w:color w:val="auto"/>
          <w:sz w:val="24"/>
          <w:szCs w:val="24"/>
        </w:rPr>
        <w:t>Consider the competitive grant support programs in WSAC’s action plan.</w:t>
      </w:r>
    </w:p>
    <w:p w14:paraId="32DD082B" w14:textId="77777777" w:rsidR="00036D47" w:rsidRPr="00832485" w:rsidRDefault="00036D47" w:rsidP="00832485">
      <w:pPr>
        <w:pStyle w:val="PlainText"/>
        <w:rPr>
          <w:rFonts w:ascii="Arial" w:hAnsi="Arial"/>
          <w:color w:val="auto"/>
          <w:sz w:val="24"/>
          <w:szCs w:val="24"/>
        </w:rPr>
      </w:pPr>
    </w:p>
    <w:p w14:paraId="362DADB7" w14:textId="77777777" w:rsidR="004B6E83" w:rsidRPr="002F4DA4" w:rsidRDefault="004B6E83" w:rsidP="00264BF8">
      <w:pPr>
        <w:rPr>
          <w:b/>
          <w:color w:val="000000" w:themeColor="text1"/>
          <w:sz w:val="24"/>
          <w:szCs w:val="24"/>
        </w:rPr>
      </w:pPr>
    </w:p>
    <w:p w14:paraId="116E2624" w14:textId="77777777" w:rsidR="004B6E83" w:rsidRPr="002F4DA4" w:rsidRDefault="004B6E83" w:rsidP="004B6E83">
      <w:pPr>
        <w:rPr>
          <w:b/>
          <w:color w:val="000000" w:themeColor="text1"/>
          <w:sz w:val="24"/>
          <w:szCs w:val="24"/>
        </w:rPr>
      </w:pPr>
      <w:r w:rsidRPr="002F4DA4">
        <w:rPr>
          <w:b/>
          <w:bCs/>
          <w:color w:val="000000" w:themeColor="text1"/>
          <w:sz w:val="24"/>
          <w:szCs w:val="24"/>
        </w:rPr>
        <w:t xml:space="preserve">Workforce Innovation and Opportunity Act Implementation (WIOA) </w:t>
      </w:r>
    </w:p>
    <w:p w14:paraId="49B9F2B1" w14:textId="77777777" w:rsidR="004B6E83" w:rsidRPr="00C97C59" w:rsidRDefault="004B6E83" w:rsidP="00E250D0">
      <w:pPr>
        <w:rPr>
          <w:rFonts w:eastAsia="Calibri"/>
          <w:b/>
          <w:bCs/>
          <w:color w:val="000000" w:themeColor="text1"/>
          <w:sz w:val="24"/>
          <w:szCs w:val="24"/>
        </w:rPr>
      </w:pPr>
      <w:r w:rsidRPr="00C97C59">
        <w:rPr>
          <w:rFonts w:eastAsia="Calibri"/>
          <w:b/>
          <w:bCs/>
          <w:color w:val="000000" w:themeColor="text1"/>
          <w:sz w:val="24"/>
          <w:szCs w:val="24"/>
        </w:rPr>
        <w:t>Eleni Papadakis, Executive Director, Workforce Training &amp; Education Coordinating Board</w:t>
      </w:r>
    </w:p>
    <w:p w14:paraId="0A826AA8" w14:textId="77777777" w:rsidR="004B6E83" w:rsidRPr="00C97C59" w:rsidRDefault="004B6E83" w:rsidP="004B6E83">
      <w:pPr>
        <w:rPr>
          <w:color w:val="000000" w:themeColor="text1"/>
          <w:sz w:val="24"/>
          <w:szCs w:val="24"/>
        </w:rPr>
      </w:pPr>
    </w:p>
    <w:p w14:paraId="25476F34" w14:textId="2C8877A0" w:rsidR="00C95F51" w:rsidRPr="002F4DA4" w:rsidRDefault="00737006" w:rsidP="00C95F51">
      <w:pPr>
        <w:rPr>
          <w:rFonts w:eastAsiaTheme="minorHAnsi"/>
          <w:color w:val="000000" w:themeColor="text1"/>
          <w:sz w:val="24"/>
          <w:szCs w:val="24"/>
        </w:rPr>
      </w:pPr>
      <w:r>
        <w:rPr>
          <w:rFonts w:eastAsiaTheme="minorHAnsi"/>
          <w:color w:val="000000" w:themeColor="text1"/>
          <w:sz w:val="24"/>
          <w:szCs w:val="24"/>
        </w:rPr>
        <w:t xml:space="preserve">Eleni Papadakis provided an overview of </w:t>
      </w:r>
      <w:r w:rsidR="001D4764">
        <w:rPr>
          <w:rFonts w:eastAsiaTheme="minorHAnsi"/>
          <w:color w:val="000000" w:themeColor="text1"/>
          <w:sz w:val="24"/>
          <w:szCs w:val="24"/>
        </w:rPr>
        <w:t>WIOA</w:t>
      </w:r>
      <w:r w:rsidR="00E2416A">
        <w:rPr>
          <w:rFonts w:eastAsiaTheme="minorHAnsi"/>
          <w:color w:val="000000" w:themeColor="text1"/>
          <w:sz w:val="24"/>
          <w:szCs w:val="24"/>
        </w:rPr>
        <w:t xml:space="preserve">. </w:t>
      </w:r>
      <w:r w:rsidR="00E2416A" w:rsidRPr="00E2416A">
        <w:rPr>
          <w:rFonts w:eastAsiaTheme="minorHAnsi"/>
          <w:color w:val="000000" w:themeColor="text1"/>
          <w:sz w:val="24"/>
          <w:szCs w:val="24"/>
        </w:rPr>
        <w:t xml:space="preserve">WIOA is designed to help job seekers access employment, education, training, and support services to succeed in the labor market and to match employers with the skilled workers they need to compete in the global economy. </w:t>
      </w:r>
    </w:p>
    <w:p w14:paraId="4081D556" w14:textId="77777777" w:rsidR="004B6E83" w:rsidRPr="002F4DA4" w:rsidRDefault="004B6E83" w:rsidP="004B6E83">
      <w:pPr>
        <w:rPr>
          <w:color w:val="000000" w:themeColor="text1"/>
          <w:sz w:val="24"/>
          <w:szCs w:val="24"/>
        </w:rPr>
      </w:pPr>
    </w:p>
    <w:p w14:paraId="4FE22DF7" w14:textId="77777777" w:rsidR="004B6E83" w:rsidRPr="002F4DA4" w:rsidRDefault="004B6E83" w:rsidP="004B6E83">
      <w:pPr>
        <w:rPr>
          <w:b/>
          <w:bCs/>
          <w:color w:val="000000" w:themeColor="text1"/>
          <w:sz w:val="24"/>
          <w:szCs w:val="24"/>
        </w:rPr>
      </w:pPr>
      <w:r w:rsidRPr="002F4DA4">
        <w:rPr>
          <w:b/>
          <w:bCs/>
          <w:color w:val="000000" w:themeColor="text1"/>
          <w:sz w:val="24"/>
          <w:szCs w:val="24"/>
        </w:rPr>
        <w:t>Panel Discussion with State Agency Partners</w:t>
      </w:r>
    </w:p>
    <w:p w14:paraId="330A41E3" w14:textId="77777777" w:rsidR="000E53FC" w:rsidRDefault="004B6E83" w:rsidP="000E53FC">
      <w:pPr>
        <w:pStyle w:val="ListParagraph"/>
        <w:numPr>
          <w:ilvl w:val="0"/>
          <w:numId w:val="46"/>
        </w:numPr>
        <w:rPr>
          <w:b/>
          <w:color w:val="000000" w:themeColor="text1"/>
          <w:sz w:val="24"/>
          <w:szCs w:val="24"/>
        </w:rPr>
      </w:pPr>
      <w:r w:rsidRPr="000E53FC">
        <w:rPr>
          <w:b/>
          <w:color w:val="000000" w:themeColor="text1"/>
          <w:sz w:val="24"/>
          <w:szCs w:val="24"/>
        </w:rPr>
        <w:t>Jennifer Wallace, Executive Director</w:t>
      </w:r>
      <w:r w:rsidR="000E53FC" w:rsidRPr="000E53FC">
        <w:rPr>
          <w:b/>
          <w:color w:val="000000" w:themeColor="text1"/>
          <w:sz w:val="24"/>
          <w:szCs w:val="24"/>
        </w:rPr>
        <w:t>, Professional Educators Standards Board (PESB)</w:t>
      </w:r>
    </w:p>
    <w:p w14:paraId="2B8E5D2F" w14:textId="77777777" w:rsidR="000E53FC" w:rsidRPr="000E53FC" w:rsidRDefault="000E53FC" w:rsidP="000E53FC">
      <w:pPr>
        <w:pStyle w:val="ListParagraph"/>
        <w:numPr>
          <w:ilvl w:val="0"/>
          <w:numId w:val="46"/>
        </w:numPr>
        <w:rPr>
          <w:b/>
          <w:color w:val="000000" w:themeColor="text1"/>
          <w:sz w:val="24"/>
          <w:szCs w:val="24"/>
        </w:rPr>
      </w:pPr>
      <w:r w:rsidRPr="000E53FC">
        <w:rPr>
          <w:b/>
          <w:color w:val="000000" w:themeColor="text1"/>
          <w:sz w:val="24"/>
          <w:szCs w:val="24"/>
        </w:rPr>
        <w:t xml:space="preserve">Ben Rarick, Executive, Director, State Board of Education </w:t>
      </w:r>
    </w:p>
    <w:p w14:paraId="0F99A500" w14:textId="77777777" w:rsidR="000E53FC" w:rsidRPr="000E53FC" w:rsidRDefault="000E53FC" w:rsidP="000E53FC">
      <w:pPr>
        <w:pStyle w:val="ListParagraph"/>
        <w:numPr>
          <w:ilvl w:val="0"/>
          <w:numId w:val="46"/>
        </w:numPr>
        <w:rPr>
          <w:b/>
          <w:color w:val="000000" w:themeColor="text1"/>
          <w:sz w:val="24"/>
          <w:szCs w:val="24"/>
        </w:rPr>
      </w:pPr>
      <w:r w:rsidRPr="000E53FC">
        <w:rPr>
          <w:b/>
          <w:color w:val="000000" w:themeColor="text1"/>
          <w:sz w:val="24"/>
          <w:szCs w:val="24"/>
        </w:rPr>
        <w:t>Cindy Zehnder, Board Chair, Workforce Training &amp; Education Coordinating Board</w:t>
      </w:r>
    </w:p>
    <w:p w14:paraId="145BAB13" w14:textId="77777777" w:rsidR="005F51B6" w:rsidRPr="00C97C59" w:rsidRDefault="005F51B6" w:rsidP="005F51B6">
      <w:pPr>
        <w:rPr>
          <w:b/>
          <w:bCs/>
          <w:color w:val="000000" w:themeColor="text1"/>
          <w:sz w:val="24"/>
          <w:szCs w:val="24"/>
        </w:rPr>
      </w:pPr>
    </w:p>
    <w:p w14:paraId="1BBEA29D" w14:textId="6B7B6625" w:rsidR="00697403" w:rsidRPr="002F4DA4" w:rsidRDefault="00697403" w:rsidP="00697403">
      <w:pPr>
        <w:contextualSpacing/>
        <w:rPr>
          <w:color w:val="000000" w:themeColor="text1"/>
          <w:sz w:val="24"/>
          <w:szCs w:val="24"/>
        </w:rPr>
      </w:pPr>
      <w:r w:rsidRPr="002F4DA4">
        <w:rPr>
          <w:color w:val="000000" w:themeColor="text1"/>
          <w:sz w:val="24"/>
          <w:szCs w:val="24"/>
        </w:rPr>
        <w:t xml:space="preserve">A key role assigned to the Council is to link the work of K-12 and postsecondary educational and </w:t>
      </w:r>
      <w:r w:rsidRPr="00BC5864">
        <w:rPr>
          <w:sz w:val="24"/>
          <w:szCs w:val="24"/>
        </w:rPr>
        <w:t xml:space="preserve">training programs, schools, and institutions to careers. To achieve this, the Council is asked to connect the work of its partners, including those represented on the Council as well as other key partners. This portion of the panel discussion </w:t>
      </w:r>
      <w:r w:rsidR="009D2054" w:rsidRPr="00BC5864">
        <w:rPr>
          <w:sz w:val="24"/>
          <w:szCs w:val="24"/>
        </w:rPr>
        <w:t>was</w:t>
      </w:r>
      <w:r w:rsidRPr="00BC5864">
        <w:rPr>
          <w:sz w:val="24"/>
          <w:szCs w:val="24"/>
        </w:rPr>
        <w:t xml:space="preserve"> an opportunity to hear from the Professional Educators Standards Board</w:t>
      </w:r>
      <w:r w:rsidR="009D2054" w:rsidRPr="00BC5864">
        <w:rPr>
          <w:sz w:val="24"/>
          <w:szCs w:val="24"/>
        </w:rPr>
        <w:t>, State Board of Education, and Workforce Training and Education Coordinating Training Board,</w:t>
      </w:r>
      <w:r w:rsidRPr="00BC5864">
        <w:rPr>
          <w:sz w:val="24"/>
          <w:szCs w:val="24"/>
        </w:rPr>
        <w:t xml:space="preserve"> and how their work connect</w:t>
      </w:r>
      <w:r w:rsidR="00BC5864" w:rsidRPr="00BC5864">
        <w:rPr>
          <w:sz w:val="24"/>
          <w:szCs w:val="24"/>
        </w:rPr>
        <w:t xml:space="preserve">ed </w:t>
      </w:r>
      <w:r w:rsidRPr="00BC5864">
        <w:rPr>
          <w:sz w:val="24"/>
          <w:szCs w:val="24"/>
        </w:rPr>
        <w:t xml:space="preserve">to the goals and strategies outlined in the Roadmap. </w:t>
      </w:r>
    </w:p>
    <w:p w14:paraId="7B71290A" w14:textId="77777777" w:rsidR="00D61BA4" w:rsidRPr="002F4DA4" w:rsidRDefault="00D61BA4" w:rsidP="005F51B6">
      <w:pPr>
        <w:rPr>
          <w:rFonts w:eastAsia="Calibri"/>
          <w:color w:val="000000" w:themeColor="text1"/>
          <w:sz w:val="24"/>
          <w:szCs w:val="24"/>
        </w:rPr>
      </w:pPr>
      <w:bookmarkStart w:id="0" w:name="_GoBack"/>
      <w:bookmarkEnd w:id="0"/>
    </w:p>
    <w:p w14:paraId="3F4053D4" w14:textId="5DA863AB" w:rsidR="00464E67" w:rsidRPr="009D2054" w:rsidRDefault="0059127D" w:rsidP="00464E67">
      <w:pPr>
        <w:pStyle w:val="PlainText"/>
        <w:rPr>
          <w:rFonts w:ascii="Arial" w:hAnsi="Arial"/>
          <w:b/>
          <w:color w:val="FF0000"/>
          <w:sz w:val="24"/>
          <w:szCs w:val="24"/>
        </w:rPr>
      </w:pPr>
      <w:r w:rsidRPr="00C97C59">
        <w:rPr>
          <w:rFonts w:ascii="Arial" w:hAnsi="Arial"/>
          <w:b/>
          <w:color w:val="000000" w:themeColor="text1"/>
          <w:sz w:val="24"/>
          <w:szCs w:val="24"/>
        </w:rPr>
        <w:t>Meeting a</w:t>
      </w:r>
      <w:r w:rsidR="00464E67" w:rsidRPr="00C97C59">
        <w:rPr>
          <w:rFonts w:ascii="Arial" w:hAnsi="Arial"/>
          <w:b/>
          <w:color w:val="000000" w:themeColor="text1"/>
          <w:sz w:val="24"/>
          <w:szCs w:val="24"/>
        </w:rPr>
        <w:t>djourned 3:</w:t>
      </w:r>
      <w:r w:rsidR="00464E67" w:rsidRPr="00BC5864">
        <w:rPr>
          <w:rFonts w:ascii="Arial" w:hAnsi="Arial"/>
          <w:b/>
          <w:color w:val="auto"/>
          <w:sz w:val="24"/>
          <w:szCs w:val="24"/>
        </w:rPr>
        <w:t>57</w:t>
      </w:r>
      <w:r w:rsidR="009D2054" w:rsidRPr="00BC5864">
        <w:rPr>
          <w:rFonts w:ascii="Arial" w:hAnsi="Arial"/>
          <w:b/>
          <w:color w:val="auto"/>
          <w:sz w:val="24"/>
          <w:szCs w:val="24"/>
        </w:rPr>
        <w:t>pm</w:t>
      </w:r>
    </w:p>
    <w:p w14:paraId="21DCB4C6" w14:textId="77777777" w:rsidR="00464E67" w:rsidRPr="002F4DA4" w:rsidRDefault="00464E67" w:rsidP="004B6E83">
      <w:pPr>
        <w:rPr>
          <w:b/>
          <w:color w:val="000000" w:themeColor="text1"/>
          <w:sz w:val="24"/>
          <w:szCs w:val="24"/>
        </w:rPr>
      </w:pPr>
    </w:p>
    <w:sectPr w:rsidR="00464E67" w:rsidRPr="002F4DA4" w:rsidSect="00F93D4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0D615" w14:textId="77777777" w:rsidR="000A15E5" w:rsidRDefault="000A15E5" w:rsidP="00994162">
      <w:r>
        <w:separator/>
      </w:r>
    </w:p>
    <w:p w14:paraId="4FB1D78B" w14:textId="77777777" w:rsidR="000A15E5" w:rsidRDefault="000A15E5" w:rsidP="00994162"/>
  </w:endnote>
  <w:endnote w:type="continuationSeparator" w:id="0">
    <w:p w14:paraId="3D86B9EA" w14:textId="77777777" w:rsidR="000A15E5" w:rsidRDefault="000A15E5" w:rsidP="00994162">
      <w:r>
        <w:continuationSeparator/>
      </w:r>
    </w:p>
    <w:p w14:paraId="74971F8B" w14:textId="77777777" w:rsidR="000A15E5" w:rsidRDefault="000A15E5" w:rsidP="00994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Futura Std Medium">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2C2C" w14:textId="77777777" w:rsidR="009E783C" w:rsidRDefault="009E783C" w:rsidP="0034468A"/>
  <w:tbl>
    <w:tblPr>
      <w:tblStyle w:val="TableGrid"/>
      <w:tblW w:w="9666" w:type="dxa"/>
      <w:tblInd w:w="72" w:type="dxa"/>
      <w:shd w:val="clear" w:color="auto" w:fill="C4BC96" w:themeFill="background2" w:themeFillShade="BF"/>
      <w:tblLook w:val="04A0" w:firstRow="1" w:lastRow="0" w:firstColumn="1" w:lastColumn="0" w:noHBand="0" w:noVBand="1"/>
    </w:tblPr>
    <w:tblGrid>
      <w:gridCol w:w="1800"/>
      <w:gridCol w:w="7866"/>
    </w:tblGrid>
    <w:tr w:rsidR="009E783C" w14:paraId="1E699805" w14:textId="77777777" w:rsidTr="00653178">
      <w:trPr>
        <w:trHeight w:val="70"/>
      </w:trPr>
      <w:tc>
        <w:tcPr>
          <w:tcW w:w="1800" w:type="dxa"/>
          <w:tcBorders>
            <w:top w:val="single" w:sz="4" w:space="0" w:color="4F6228" w:themeColor="accent3" w:themeShade="80"/>
            <w:left w:val="nil"/>
            <w:bottom w:val="nil"/>
            <w:right w:val="nil"/>
          </w:tcBorders>
          <w:shd w:val="clear" w:color="auto" w:fill="C8890E"/>
        </w:tcPr>
        <w:p w14:paraId="297B3B79" w14:textId="77777777" w:rsidR="009E783C" w:rsidRPr="007A398D" w:rsidRDefault="009E783C" w:rsidP="0034468A">
          <w:pPr>
            <w:pStyle w:val="Footer"/>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BC5864">
            <w:rPr>
              <w:rFonts w:asciiTheme="minorHAnsi" w:hAnsiTheme="minorHAnsi"/>
              <w:noProof/>
              <w:color w:val="FFFFFF" w:themeColor="background1"/>
            </w:rPr>
            <w:t>6</w:t>
          </w:r>
          <w:r w:rsidRPr="007A398D">
            <w:rPr>
              <w:rFonts w:asciiTheme="minorHAnsi" w:hAnsiTheme="minorHAnsi"/>
              <w:noProof/>
              <w:color w:val="FFFFFF" w:themeColor="background1"/>
            </w:rPr>
            <w:fldChar w:fldCharType="end"/>
          </w:r>
        </w:p>
      </w:tc>
      <w:tc>
        <w:tcPr>
          <w:tcW w:w="7866" w:type="dxa"/>
          <w:tcBorders>
            <w:top w:val="single" w:sz="4" w:space="0" w:color="4F6228" w:themeColor="accent3" w:themeShade="80"/>
            <w:left w:val="nil"/>
            <w:bottom w:val="nil"/>
            <w:right w:val="nil"/>
          </w:tcBorders>
          <w:shd w:val="clear" w:color="auto" w:fill="auto"/>
        </w:tcPr>
        <w:p w14:paraId="77A5603A" w14:textId="77777777" w:rsidR="009E783C" w:rsidRDefault="009E783C" w:rsidP="0034468A">
          <w:pPr>
            <w:pStyle w:val="Footer"/>
            <w:jc w:val="right"/>
          </w:pPr>
        </w:p>
      </w:tc>
    </w:tr>
  </w:tbl>
  <w:p w14:paraId="53F9B089" w14:textId="77777777" w:rsidR="009E783C" w:rsidRPr="0034468A" w:rsidRDefault="009E783C" w:rsidP="00344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85E1C" w14:textId="77777777" w:rsidR="009E783C" w:rsidRDefault="009E783C" w:rsidP="00DF02AE"/>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9E783C" w14:paraId="393AE8E4" w14:textId="77777777" w:rsidTr="003930EC">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14:paraId="218F1A43" w14:textId="77777777" w:rsidR="009E783C" w:rsidRDefault="009E783C" w:rsidP="00C754A5">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38100"/>
        </w:tcPr>
        <w:p w14:paraId="09EF37C3" w14:textId="77777777" w:rsidR="009E783C" w:rsidRPr="007A398D" w:rsidRDefault="009E783C" w:rsidP="00C754A5">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BC5864">
            <w:rPr>
              <w:rFonts w:asciiTheme="minorHAnsi" w:hAnsiTheme="minorHAnsi"/>
              <w:noProof/>
              <w:color w:val="FFFFFF" w:themeColor="background1"/>
            </w:rPr>
            <w:t>5</w:t>
          </w:r>
          <w:r w:rsidRPr="007A398D">
            <w:rPr>
              <w:rFonts w:asciiTheme="minorHAnsi" w:hAnsiTheme="minorHAnsi"/>
              <w:noProof/>
              <w:color w:val="FFFFFF" w:themeColor="background1"/>
            </w:rPr>
            <w:fldChar w:fldCharType="end"/>
          </w:r>
        </w:p>
      </w:tc>
    </w:tr>
  </w:tbl>
  <w:p w14:paraId="24053D62" w14:textId="77777777" w:rsidR="009E783C" w:rsidRPr="001857C2" w:rsidRDefault="009E783C" w:rsidP="00DF0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2CDA4" w14:textId="77777777" w:rsidR="009E783C" w:rsidRDefault="009E783C" w:rsidP="00F93D4E"/>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9E783C" w14:paraId="7312614C" w14:textId="77777777" w:rsidTr="00653178">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14:paraId="4CD80224" w14:textId="77777777" w:rsidR="009E783C" w:rsidRDefault="009E783C" w:rsidP="00D9161A">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8890E"/>
        </w:tcPr>
        <w:p w14:paraId="15D6F8C5" w14:textId="77777777" w:rsidR="009E783C" w:rsidRPr="007A398D" w:rsidRDefault="009E783C" w:rsidP="00D9161A">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BC5864">
            <w:rPr>
              <w:rFonts w:asciiTheme="minorHAnsi" w:hAnsiTheme="minorHAnsi"/>
              <w:noProof/>
              <w:color w:val="FFFFFF" w:themeColor="background1"/>
            </w:rPr>
            <w:t>1</w:t>
          </w:r>
          <w:r w:rsidRPr="007A398D">
            <w:rPr>
              <w:rFonts w:asciiTheme="minorHAnsi" w:hAnsiTheme="minorHAnsi"/>
              <w:noProof/>
              <w:color w:val="FFFFFF" w:themeColor="background1"/>
            </w:rPr>
            <w:fldChar w:fldCharType="end"/>
          </w:r>
        </w:p>
      </w:tc>
    </w:tr>
  </w:tbl>
  <w:p w14:paraId="232BA89B" w14:textId="77777777" w:rsidR="009E783C" w:rsidRDefault="009E7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1256F" w14:textId="77777777" w:rsidR="000A15E5" w:rsidRDefault="000A15E5" w:rsidP="00994162">
      <w:r>
        <w:separator/>
      </w:r>
    </w:p>
    <w:p w14:paraId="16F5D3FD" w14:textId="77777777" w:rsidR="000A15E5" w:rsidRDefault="000A15E5" w:rsidP="00994162"/>
  </w:footnote>
  <w:footnote w:type="continuationSeparator" w:id="0">
    <w:p w14:paraId="74EEC996" w14:textId="77777777" w:rsidR="000A15E5" w:rsidRDefault="000A15E5" w:rsidP="00994162">
      <w:r>
        <w:continuationSeparator/>
      </w:r>
    </w:p>
    <w:p w14:paraId="07B8695F" w14:textId="77777777" w:rsidR="000A15E5" w:rsidRDefault="000A15E5" w:rsidP="009941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18B7E" w14:textId="77777777" w:rsidR="009E783C" w:rsidRDefault="009E783C" w:rsidP="00AE6882"/>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9E783C" w14:paraId="1E5ADCF3" w14:textId="77777777" w:rsidTr="007A398D">
      <w:trPr>
        <w:trHeight w:val="70"/>
      </w:trPr>
      <w:tc>
        <w:tcPr>
          <w:tcW w:w="5310" w:type="dxa"/>
          <w:shd w:val="clear" w:color="auto" w:fill="C8890E"/>
        </w:tcPr>
        <w:p w14:paraId="239128EE" w14:textId="77777777" w:rsidR="009E783C" w:rsidRPr="007A398D" w:rsidRDefault="009E783C" w:rsidP="00C97C59">
          <w:pPr>
            <w:pStyle w:val="Footer"/>
            <w:rPr>
              <w:rFonts w:asciiTheme="minorHAnsi" w:hAnsiTheme="minorHAnsi"/>
              <w:color w:val="FFFFFF" w:themeColor="background1"/>
            </w:rPr>
          </w:pPr>
          <w:r>
            <w:rPr>
              <w:rFonts w:asciiTheme="minorHAnsi" w:hAnsiTheme="minorHAnsi"/>
              <w:color w:val="FFFFFF" w:themeColor="background1"/>
            </w:rPr>
            <w:t>Meeting Minutes for February 2015</w:t>
          </w:r>
          <w:r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14:paraId="12DC093B" w14:textId="77777777" w:rsidR="009E783C" w:rsidRPr="007A398D" w:rsidRDefault="009E783C" w:rsidP="00C754A5">
          <w:pPr>
            <w:pStyle w:val="Footer"/>
            <w:jc w:val="right"/>
            <w:rPr>
              <w:rFonts w:asciiTheme="minorHAnsi" w:hAnsiTheme="minorHAnsi"/>
            </w:rPr>
          </w:pPr>
          <w:r w:rsidRPr="007A398D">
            <w:rPr>
              <w:rFonts w:asciiTheme="minorHAnsi" w:hAnsiTheme="minorHAnsi"/>
            </w:rPr>
            <w:t>The Washington Student Achievement Council</w:t>
          </w:r>
        </w:p>
      </w:tc>
    </w:tr>
  </w:tbl>
  <w:p w14:paraId="1EDB18D1" w14:textId="77777777" w:rsidR="009E783C" w:rsidRDefault="009E78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AD66E" w14:textId="77777777" w:rsidR="009E783C" w:rsidRDefault="009E783C" w:rsidP="007A398D"/>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9E783C" w14:paraId="43C640E0" w14:textId="77777777" w:rsidTr="007172CD">
      <w:trPr>
        <w:trHeight w:val="70"/>
      </w:trPr>
      <w:tc>
        <w:tcPr>
          <w:tcW w:w="5310" w:type="dxa"/>
          <w:shd w:val="clear" w:color="auto" w:fill="C8890E"/>
        </w:tcPr>
        <w:p w14:paraId="3D112D20" w14:textId="77777777" w:rsidR="009E783C" w:rsidRPr="007A398D" w:rsidRDefault="009E783C" w:rsidP="00C97C59">
          <w:pPr>
            <w:pStyle w:val="Footer"/>
            <w:rPr>
              <w:rFonts w:asciiTheme="minorHAnsi" w:hAnsiTheme="minorHAnsi"/>
              <w:color w:val="FFFFFF" w:themeColor="background1"/>
            </w:rPr>
          </w:pPr>
          <w:r>
            <w:rPr>
              <w:rFonts w:asciiTheme="minorHAnsi" w:hAnsiTheme="minorHAnsi"/>
              <w:color w:val="FFFFFF" w:themeColor="background1"/>
            </w:rPr>
            <w:t>Meeting Minutes for February 2015</w:t>
          </w:r>
          <w:r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14:paraId="56FD056E" w14:textId="77777777" w:rsidR="009E783C" w:rsidRPr="007A398D" w:rsidRDefault="009E783C" w:rsidP="007172CD">
          <w:pPr>
            <w:pStyle w:val="Footer"/>
            <w:jc w:val="right"/>
            <w:rPr>
              <w:rFonts w:asciiTheme="minorHAnsi" w:hAnsiTheme="minorHAnsi"/>
            </w:rPr>
          </w:pPr>
          <w:r w:rsidRPr="007A398D">
            <w:rPr>
              <w:rFonts w:asciiTheme="minorHAnsi" w:hAnsiTheme="minorHAnsi"/>
            </w:rPr>
            <w:t>The Washington Student Achievement Council</w:t>
          </w:r>
        </w:p>
      </w:tc>
    </w:tr>
  </w:tbl>
  <w:p w14:paraId="27B3AB24" w14:textId="77777777" w:rsidR="009E783C" w:rsidRPr="007A398D" w:rsidRDefault="009E783C" w:rsidP="007A3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418"/>
    </w:tblGrid>
    <w:tr w:rsidR="009E783C" w:rsidRPr="007A398D" w14:paraId="5FAB477D" w14:textId="77777777" w:rsidTr="007A398D">
      <w:trPr>
        <w:trHeight w:val="890"/>
      </w:trPr>
      <w:tc>
        <w:tcPr>
          <w:tcW w:w="4320" w:type="dxa"/>
          <w:shd w:val="clear" w:color="auto" w:fill="auto"/>
          <w:vAlign w:val="center"/>
        </w:tcPr>
        <w:p w14:paraId="32109C71" w14:textId="77777777" w:rsidR="009E783C" w:rsidRPr="00DF788B" w:rsidRDefault="009E783C" w:rsidP="00C754A5">
          <w:pPr>
            <w:pStyle w:val="Header"/>
            <w:spacing w:line="276" w:lineRule="auto"/>
            <w:rPr>
              <w:w w:val="150"/>
            </w:rPr>
          </w:pPr>
          <w:r>
            <w:rPr>
              <w:noProof/>
            </w:rPr>
            <w:drawing>
              <wp:anchor distT="0" distB="0" distL="114300" distR="114300" simplePos="0" relativeHeight="251658240" behindDoc="1" locked="0" layoutInCell="1" allowOverlap="1" wp14:anchorId="2C60DEA4" wp14:editId="1B4A1718">
                <wp:simplePos x="0" y="0"/>
                <wp:positionH relativeFrom="column">
                  <wp:posOffset>-205740</wp:posOffset>
                </wp:positionH>
                <wp:positionV relativeFrom="paragraph">
                  <wp:posOffset>-154305</wp:posOffset>
                </wp:positionV>
                <wp:extent cx="3648075" cy="7327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48075" cy="732790"/>
                        </a:xfrm>
                        <a:prstGeom prst="rect">
                          <a:avLst/>
                        </a:prstGeom>
                      </pic:spPr>
                    </pic:pic>
                  </a:graphicData>
                </a:graphic>
                <wp14:sizeRelH relativeFrom="page">
                  <wp14:pctWidth>0</wp14:pctWidth>
                </wp14:sizeRelH>
                <wp14:sizeRelV relativeFrom="page">
                  <wp14:pctHeight>0</wp14:pctHeight>
                </wp14:sizeRelV>
              </wp:anchor>
            </w:drawing>
          </w:r>
        </w:p>
      </w:tc>
      <w:tc>
        <w:tcPr>
          <w:tcW w:w="5418" w:type="dxa"/>
        </w:tcPr>
        <w:p w14:paraId="424E69A7" w14:textId="77777777" w:rsidR="009E783C" w:rsidRPr="007A398D" w:rsidRDefault="009E783C" w:rsidP="00C754A5">
          <w:pPr>
            <w:pStyle w:val="Header"/>
            <w:jc w:val="right"/>
            <w:rPr>
              <w:rFonts w:asciiTheme="minorHAnsi" w:hAnsiTheme="minorHAnsi"/>
            </w:rPr>
          </w:pPr>
          <w:r w:rsidRPr="007A398D">
            <w:rPr>
              <w:rFonts w:asciiTheme="minorHAnsi" w:hAnsiTheme="minorHAnsi"/>
            </w:rPr>
            <w:t>917 Lakeridge Way Southwest</w:t>
          </w:r>
        </w:p>
        <w:p w14:paraId="5537F3E6" w14:textId="77777777" w:rsidR="009E783C" w:rsidRPr="007A398D" w:rsidRDefault="009E783C" w:rsidP="00C754A5">
          <w:pPr>
            <w:pStyle w:val="Header"/>
            <w:jc w:val="right"/>
            <w:rPr>
              <w:rFonts w:asciiTheme="minorHAnsi" w:hAnsiTheme="minorHAnsi"/>
            </w:rPr>
          </w:pPr>
          <w:r w:rsidRPr="007A398D">
            <w:rPr>
              <w:rFonts w:asciiTheme="minorHAnsi" w:hAnsiTheme="minorHAnsi"/>
            </w:rPr>
            <w:t>Olympia, Washington 98504</w:t>
          </w:r>
        </w:p>
        <w:p w14:paraId="5E949C4A" w14:textId="77777777" w:rsidR="009E783C" w:rsidRPr="007A398D" w:rsidRDefault="009E783C" w:rsidP="00C754A5">
          <w:pPr>
            <w:pStyle w:val="Header"/>
            <w:jc w:val="right"/>
            <w:rPr>
              <w:rFonts w:asciiTheme="minorHAnsi" w:hAnsiTheme="minorHAnsi"/>
            </w:rPr>
          </w:pPr>
          <w:r w:rsidRPr="007A398D">
            <w:rPr>
              <w:rFonts w:asciiTheme="minorHAnsi" w:hAnsiTheme="minorHAnsi"/>
            </w:rPr>
            <w:t>360.753.7800</w:t>
          </w:r>
        </w:p>
        <w:p w14:paraId="063CA5A4" w14:textId="77777777" w:rsidR="009E783C" w:rsidRPr="007A398D" w:rsidRDefault="009E783C" w:rsidP="00C754A5">
          <w:pPr>
            <w:pStyle w:val="Header"/>
            <w:jc w:val="right"/>
            <w:rPr>
              <w:rFonts w:asciiTheme="minorHAnsi" w:hAnsiTheme="minorHAnsi"/>
            </w:rPr>
          </w:pPr>
          <w:r w:rsidRPr="007A398D">
            <w:rPr>
              <w:rFonts w:asciiTheme="minorHAnsi" w:hAnsiTheme="minorHAnsi"/>
            </w:rPr>
            <w:t>wsac.wa.gov</w:t>
          </w:r>
        </w:p>
      </w:tc>
    </w:tr>
  </w:tbl>
  <w:p w14:paraId="48E2681E" w14:textId="77777777" w:rsidR="009E783C" w:rsidRDefault="009E78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4826"/>
    <w:multiLevelType w:val="hybridMultilevel"/>
    <w:tmpl w:val="1A2697D2"/>
    <w:lvl w:ilvl="0" w:tplc="FAF29C36">
      <w:start w:val="1"/>
      <w:numFmt w:val="bullet"/>
      <w:lvlText w:val=""/>
      <w:lvlJc w:val="left"/>
      <w:pPr>
        <w:tabs>
          <w:tab w:val="num" w:pos="720"/>
        </w:tabs>
        <w:ind w:left="720" w:hanging="360"/>
      </w:pPr>
      <w:rPr>
        <w:rFonts w:ascii="Wingdings" w:hAnsi="Wingdings" w:hint="default"/>
      </w:rPr>
    </w:lvl>
    <w:lvl w:ilvl="1" w:tplc="73D64A3A">
      <w:start w:val="21"/>
      <w:numFmt w:val="bullet"/>
      <w:lvlText w:val=""/>
      <w:lvlJc w:val="left"/>
      <w:pPr>
        <w:tabs>
          <w:tab w:val="num" w:pos="1440"/>
        </w:tabs>
        <w:ind w:left="1440" w:hanging="360"/>
      </w:pPr>
      <w:rPr>
        <w:rFonts w:ascii="Wingdings" w:hAnsi="Wingdings" w:hint="default"/>
      </w:rPr>
    </w:lvl>
    <w:lvl w:ilvl="2" w:tplc="1570EB1A" w:tentative="1">
      <w:start w:val="1"/>
      <w:numFmt w:val="bullet"/>
      <w:lvlText w:val=""/>
      <w:lvlJc w:val="left"/>
      <w:pPr>
        <w:tabs>
          <w:tab w:val="num" w:pos="2160"/>
        </w:tabs>
        <w:ind w:left="2160" w:hanging="360"/>
      </w:pPr>
      <w:rPr>
        <w:rFonts w:ascii="Wingdings" w:hAnsi="Wingdings" w:hint="default"/>
      </w:rPr>
    </w:lvl>
    <w:lvl w:ilvl="3" w:tplc="DA9E60D2" w:tentative="1">
      <w:start w:val="1"/>
      <w:numFmt w:val="bullet"/>
      <w:lvlText w:val=""/>
      <w:lvlJc w:val="left"/>
      <w:pPr>
        <w:tabs>
          <w:tab w:val="num" w:pos="2880"/>
        </w:tabs>
        <w:ind w:left="2880" w:hanging="360"/>
      </w:pPr>
      <w:rPr>
        <w:rFonts w:ascii="Wingdings" w:hAnsi="Wingdings" w:hint="default"/>
      </w:rPr>
    </w:lvl>
    <w:lvl w:ilvl="4" w:tplc="BCC09484" w:tentative="1">
      <w:start w:val="1"/>
      <w:numFmt w:val="bullet"/>
      <w:lvlText w:val=""/>
      <w:lvlJc w:val="left"/>
      <w:pPr>
        <w:tabs>
          <w:tab w:val="num" w:pos="3600"/>
        </w:tabs>
        <w:ind w:left="3600" w:hanging="360"/>
      </w:pPr>
      <w:rPr>
        <w:rFonts w:ascii="Wingdings" w:hAnsi="Wingdings" w:hint="default"/>
      </w:rPr>
    </w:lvl>
    <w:lvl w:ilvl="5" w:tplc="15105DC8" w:tentative="1">
      <w:start w:val="1"/>
      <w:numFmt w:val="bullet"/>
      <w:lvlText w:val=""/>
      <w:lvlJc w:val="left"/>
      <w:pPr>
        <w:tabs>
          <w:tab w:val="num" w:pos="4320"/>
        </w:tabs>
        <w:ind w:left="4320" w:hanging="360"/>
      </w:pPr>
      <w:rPr>
        <w:rFonts w:ascii="Wingdings" w:hAnsi="Wingdings" w:hint="default"/>
      </w:rPr>
    </w:lvl>
    <w:lvl w:ilvl="6" w:tplc="51C2FE86" w:tentative="1">
      <w:start w:val="1"/>
      <w:numFmt w:val="bullet"/>
      <w:lvlText w:val=""/>
      <w:lvlJc w:val="left"/>
      <w:pPr>
        <w:tabs>
          <w:tab w:val="num" w:pos="5040"/>
        </w:tabs>
        <w:ind w:left="5040" w:hanging="360"/>
      </w:pPr>
      <w:rPr>
        <w:rFonts w:ascii="Wingdings" w:hAnsi="Wingdings" w:hint="default"/>
      </w:rPr>
    </w:lvl>
    <w:lvl w:ilvl="7" w:tplc="F11E9E3E" w:tentative="1">
      <w:start w:val="1"/>
      <w:numFmt w:val="bullet"/>
      <w:lvlText w:val=""/>
      <w:lvlJc w:val="left"/>
      <w:pPr>
        <w:tabs>
          <w:tab w:val="num" w:pos="5760"/>
        </w:tabs>
        <w:ind w:left="5760" w:hanging="360"/>
      </w:pPr>
      <w:rPr>
        <w:rFonts w:ascii="Wingdings" w:hAnsi="Wingdings" w:hint="default"/>
      </w:rPr>
    </w:lvl>
    <w:lvl w:ilvl="8" w:tplc="233871EC" w:tentative="1">
      <w:start w:val="1"/>
      <w:numFmt w:val="bullet"/>
      <w:lvlText w:val=""/>
      <w:lvlJc w:val="left"/>
      <w:pPr>
        <w:tabs>
          <w:tab w:val="num" w:pos="6480"/>
        </w:tabs>
        <w:ind w:left="6480" w:hanging="360"/>
      </w:pPr>
      <w:rPr>
        <w:rFonts w:ascii="Wingdings" w:hAnsi="Wingdings" w:hint="default"/>
      </w:rPr>
    </w:lvl>
  </w:abstractNum>
  <w:abstractNum w:abstractNumId="1">
    <w:nsid w:val="04474EC5"/>
    <w:multiLevelType w:val="hybridMultilevel"/>
    <w:tmpl w:val="9E022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E02F9"/>
    <w:multiLevelType w:val="hybridMultilevel"/>
    <w:tmpl w:val="5BF084AE"/>
    <w:lvl w:ilvl="0" w:tplc="A078B628">
      <w:start w:val="1"/>
      <w:numFmt w:val="bullet"/>
      <w:pStyle w:val="Bullet1"/>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6F439D"/>
    <w:multiLevelType w:val="hybridMultilevel"/>
    <w:tmpl w:val="28780F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nsid w:val="0C222615"/>
    <w:multiLevelType w:val="hybridMultilevel"/>
    <w:tmpl w:val="432C4806"/>
    <w:lvl w:ilvl="0" w:tplc="3DFC4BC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B4792"/>
    <w:multiLevelType w:val="hybridMultilevel"/>
    <w:tmpl w:val="16D426F2"/>
    <w:lvl w:ilvl="0" w:tplc="7F3806BE">
      <w:start w:val="1"/>
      <w:numFmt w:val="decimal"/>
      <w:pStyle w:val="Three"/>
      <w:lvlText w:val="%1."/>
      <w:lvlJc w:val="left"/>
      <w:pPr>
        <w:ind w:left="-54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
    <w:nsid w:val="13F01F9F"/>
    <w:multiLevelType w:val="hybridMultilevel"/>
    <w:tmpl w:val="BE3E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55842"/>
    <w:multiLevelType w:val="hybridMultilevel"/>
    <w:tmpl w:val="69E4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57B72"/>
    <w:multiLevelType w:val="hybridMultilevel"/>
    <w:tmpl w:val="4BC05CB8"/>
    <w:lvl w:ilvl="0" w:tplc="43F22BB6">
      <w:start w:val="1"/>
      <w:numFmt w:val="upperLetter"/>
      <w:pStyle w:val="ActionStrategy"/>
      <w:lvlText w:val="%1."/>
      <w:lvlJc w:val="left"/>
      <w:pPr>
        <w:ind w:left="3510" w:hanging="360"/>
      </w:pPr>
      <w:rPr>
        <w:rFonts w:hint="default"/>
        <w:b/>
      </w:rPr>
    </w:lvl>
    <w:lvl w:ilvl="1" w:tplc="0409000F">
      <w:start w:val="1"/>
      <w:numFmt w:val="decimal"/>
      <w:lvlText w:val="%2."/>
      <w:lvlJc w:val="left"/>
      <w:pPr>
        <w:ind w:left="5310" w:hanging="360"/>
      </w:pPr>
      <w:rPr>
        <w:rFonts w:hint="default"/>
      </w:rPr>
    </w:lvl>
    <w:lvl w:ilvl="2" w:tplc="04090001">
      <w:start w:val="1"/>
      <w:numFmt w:val="bullet"/>
      <w:lvlText w:val=""/>
      <w:lvlJc w:val="left"/>
      <w:pPr>
        <w:ind w:left="6030" w:hanging="180"/>
      </w:pPr>
      <w:rPr>
        <w:rFonts w:ascii="Symbol" w:hAnsi="Symbol" w:hint="default"/>
      </w:r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9">
    <w:nsid w:val="19685A52"/>
    <w:multiLevelType w:val="hybridMultilevel"/>
    <w:tmpl w:val="E36C4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9741D9"/>
    <w:multiLevelType w:val="hybridMultilevel"/>
    <w:tmpl w:val="FD2C1A82"/>
    <w:lvl w:ilvl="0" w:tplc="08283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26B82"/>
    <w:multiLevelType w:val="hybridMultilevel"/>
    <w:tmpl w:val="48BA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087BAA"/>
    <w:multiLevelType w:val="hybridMultilevel"/>
    <w:tmpl w:val="DF38E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E87514B"/>
    <w:multiLevelType w:val="hybridMultilevel"/>
    <w:tmpl w:val="E77AE014"/>
    <w:lvl w:ilvl="0" w:tplc="08283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CD5308"/>
    <w:multiLevelType w:val="hybridMultilevel"/>
    <w:tmpl w:val="30FE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5402B4"/>
    <w:multiLevelType w:val="hybridMultilevel"/>
    <w:tmpl w:val="C5CA7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7218D4"/>
    <w:multiLevelType w:val="hybridMultilevel"/>
    <w:tmpl w:val="41D627A0"/>
    <w:lvl w:ilvl="0" w:tplc="08283C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3A7BA6"/>
    <w:multiLevelType w:val="hybridMultilevel"/>
    <w:tmpl w:val="C212DB2E"/>
    <w:lvl w:ilvl="0" w:tplc="0409000F">
      <w:start w:val="1"/>
      <w:numFmt w:val="decimal"/>
      <w:lvlText w:val="%1."/>
      <w:lvlJc w:val="left"/>
      <w:pPr>
        <w:ind w:left="774" w:hanging="360"/>
      </w:pPr>
      <w:rPr>
        <w:rFont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nsid w:val="2050667B"/>
    <w:multiLevelType w:val="hybridMultilevel"/>
    <w:tmpl w:val="AE10246E"/>
    <w:lvl w:ilvl="0" w:tplc="FDF2B11E">
      <w:start w:val="1"/>
      <w:numFmt w:val="bullet"/>
      <w:lvlText w:val=""/>
      <w:lvlJc w:val="left"/>
      <w:pPr>
        <w:tabs>
          <w:tab w:val="num" w:pos="720"/>
        </w:tabs>
        <w:ind w:left="720" w:hanging="360"/>
      </w:pPr>
      <w:rPr>
        <w:rFonts w:ascii="Wingdings" w:hAnsi="Wingdings" w:hint="default"/>
      </w:rPr>
    </w:lvl>
    <w:lvl w:ilvl="1" w:tplc="79C84B80">
      <w:start w:val="21"/>
      <w:numFmt w:val="bullet"/>
      <w:lvlText w:val=""/>
      <w:lvlJc w:val="left"/>
      <w:pPr>
        <w:tabs>
          <w:tab w:val="num" w:pos="1440"/>
        </w:tabs>
        <w:ind w:left="1440" w:hanging="360"/>
      </w:pPr>
      <w:rPr>
        <w:rFonts w:ascii="Wingdings" w:hAnsi="Wingdings" w:hint="default"/>
      </w:rPr>
    </w:lvl>
    <w:lvl w:ilvl="2" w:tplc="0428C96E" w:tentative="1">
      <w:start w:val="1"/>
      <w:numFmt w:val="bullet"/>
      <w:lvlText w:val=""/>
      <w:lvlJc w:val="left"/>
      <w:pPr>
        <w:tabs>
          <w:tab w:val="num" w:pos="2160"/>
        </w:tabs>
        <w:ind w:left="2160" w:hanging="360"/>
      </w:pPr>
      <w:rPr>
        <w:rFonts w:ascii="Wingdings" w:hAnsi="Wingdings" w:hint="default"/>
      </w:rPr>
    </w:lvl>
    <w:lvl w:ilvl="3" w:tplc="2DE2C08E" w:tentative="1">
      <w:start w:val="1"/>
      <w:numFmt w:val="bullet"/>
      <w:lvlText w:val=""/>
      <w:lvlJc w:val="left"/>
      <w:pPr>
        <w:tabs>
          <w:tab w:val="num" w:pos="2880"/>
        </w:tabs>
        <w:ind w:left="2880" w:hanging="360"/>
      </w:pPr>
      <w:rPr>
        <w:rFonts w:ascii="Wingdings" w:hAnsi="Wingdings" w:hint="default"/>
      </w:rPr>
    </w:lvl>
    <w:lvl w:ilvl="4" w:tplc="970C3A2E" w:tentative="1">
      <w:start w:val="1"/>
      <w:numFmt w:val="bullet"/>
      <w:lvlText w:val=""/>
      <w:lvlJc w:val="left"/>
      <w:pPr>
        <w:tabs>
          <w:tab w:val="num" w:pos="3600"/>
        </w:tabs>
        <w:ind w:left="3600" w:hanging="360"/>
      </w:pPr>
      <w:rPr>
        <w:rFonts w:ascii="Wingdings" w:hAnsi="Wingdings" w:hint="default"/>
      </w:rPr>
    </w:lvl>
    <w:lvl w:ilvl="5" w:tplc="50B0DB3A" w:tentative="1">
      <w:start w:val="1"/>
      <w:numFmt w:val="bullet"/>
      <w:lvlText w:val=""/>
      <w:lvlJc w:val="left"/>
      <w:pPr>
        <w:tabs>
          <w:tab w:val="num" w:pos="4320"/>
        </w:tabs>
        <w:ind w:left="4320" w:hanging="360"/>
      </w:pPr>
      <w:rPr>
        <w:rFonts w:ascii="Wingdings" w:hAnsi="Wingdings" w:hint="default"/>
      </w:rPr>
    </w:lvl>
    <w:lvl w:ilvl="6" w:tplc="D7A8F864" w:tentative="1">
      <w:start w:val="1"/>
      <w:numFmt w:val="bullet"/>
      <w:lvlText w:val=""/>
      <w:lvlJc w:val="left"/>
      <w:pPr>
        <w:tabs>
          <w:tab w:val="num" w:pos="5040"/>
        </w:tabs>
        <w:ind w:left="5040" w:hanging="360"/>
      </w:pPr>
      <w:rPr>
        <w:rFonts w:ascii="Wingdings" w:hAnsi="Wingdings" w:hint="default"/>
      </w:rPr>
    </w:lvl>
    <w:lvl w:ilvl="7" w:tplc="ABB48DB8" w:tentative="1">
      <w:start w:val="1"/>
      <w:numFmt w:val="bullet"/>
      <w:lvlText w:val=""/>
      <w:lvlJc w:val="left"/>
      <w:pPr>
        <w:tabs>
          <w:tab w:val="num" w:pos="5760"/>
        </w:tabs>
        <w:ind w:left="5760" w:hanging="360"/>
      </w:pPr>
      <w:rPr>
        <w:rFonts w:ascii="Wingdings" w:hAnsi="Wingdings" w:hint="default"/>
      </w:rPr>
    </w:lvl>
    <w:lvl w:ilvl="8" w:tplc="41167C18" w:tentative="1">
      <w:start w:val="1"/>
      <w:numFmt w:val="bullet"/>
      <w:lvlText w:val=""/>
      <w:lvlJc w:val="left"/>
      <w:pPr>
        <w:tabs>
          <w:tab w:val="num" w:pos="6480"/>
        </w:tabs>
        <w:ind w:left="6480" w:hanging="360"/>
      </w:pPr>
      <w:rPr>
        <w:rFonts w:ascii="Wingdings" w:hAnsi="Wingdings" w:hint="default"/>
      </w:rPr>
    </w:lvl>
  </w:abstractNum>
  <w:abstractNum w:abstractNumId="19">
    <w:nsid w:val="246D12A2"/>
    <w:multiLevelType w:val="hybridMultilevel"/>
    <w:tmpl w:val="13A2A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7A63E2"/>
    <w:multiLevelType w:val="hybridMultilevel"/>
    <w:tmpl w:val="EBFE021C"/>
    <w:lvl w:ilvl="0" w:tplc="2F7C17CE">
      <w:start w:val="1"/>
      <w:numFmt w:val="decimal"/>
      <w:pStyle w:val="readinessquestion"/>
      <w:lvlText w:val="%1)"/>
      <w:lvlJc w:val="left"/>
      <w:pPr>
        <w:tabs>
          <w:tab w:val="num" w:pos="720"/>
        </w:tabs>
        <w:ind w:left="720" w:hanging="360"/>
      </w:pPr>
      <w:rPr>
        <w:i w:val="0"/>
      </w:rPr>
    </w:lvl>
    <w:lvl w:ilvl="1" w:tplc="FFFFFFFF">
      <w:start w:val="1"/>
      <w:numFmt w:val="decimal"/>
      <w:lvlText w:val="%2)"/>
      <w:lvlJc w:val="left"/>
      <w:pPr>
        <w:tabs>
          <w:tab w:val="num" w:pos="1440"/>
        </w:tabs>
        <w:ind w:left="1440" w:hanging="360"/>
      </w:pPr>
      <w:rPr>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2B0C21AB"/>
    <w:multiLevelType w:val="hybridMultilevel"/>
    <w:tmpl w:val="F7BA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0C77BE"/>
    <w:multiLevelType w:val="hybridMultilevel"/>
    <w:tmpl w:val="92C2B658"/>
    <w:lvl w:ilvl="0" w:tplc="53683430">
      <w:start w:val="1"/>
      <w:numFmt w:val="bullet"/>
      <w:pStyle w:val="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F8D7922"/>
    <w:multiLevelType w:val="hybridMultilevel"/>
    <w:tmpl w:val="CA689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8F39C6"/>
    <w:multiLevelType w:val="hybridMultilevel"/>
    <w:tmpl w:val="E118DF62"/>
    <w:lvl w:ilvl="0" w:tplc="618C9508">
      <w:start w:val="1"/>
      <w:numFmt w:val="upperRoman"/>
      <w:pStyle w:val="RomanBullets"/>
      <w:lvlText w:val="%1."/>
      <w:lvlJc w:val="right"/>
      <w:pPr>
        <w:ind w:left="1080" w:hanging="720"/>
      </w:pPr>
      <w:rPr>
        <w:rFonts w:hint="default"/>
      </w:rPr>
    </w:lvl>
    <w:lvl w:ilvl="1" w:tplc="0C04539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6E3861"/>
    <w:multiLevelType w:val="hybridMultilevel"/>
    <w:tmpl w:val="7578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E4474B"/>
    <w:multiLevelType w:val="hybridMultilevel"/>
    <w:tmpl w:val="88466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A21303"/>
    <w:multiLevelType w:val="hybridMultilevel"/>
    <w:tmpl w:val="166C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0464BD"/>
    <w:multiLevelType w:val="hybridMultilevel"/>
    <w:tmpl w:val="FBF81B40"/>
    <w:lvl w:ilvl="0" w:tplc="08283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352D35"/>
    <w:multiLevelType w:val="hybridMultilevel"/>
    <w:tmpl w:val="CA5C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B25C87"/>
    <w:multiLevelType w:val="hybridMultilevel"/>
    <w:tmpl w:val="1F045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6D74E7"/>
    <w:multiLevelType w:val="hybridMultilevel"/>
    <w:tmpl w:val="244A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A56314"/>
    <w:multiLevelType w:val="hybridMultilevel"/>
    <w:tmpl w:val="746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7445D2"/>
    <w:multiLevelType w:val="hybridMultilevel"/>
    <w:tmpl w:val="B072BBC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46BB2E0E"/>
    <w:multiLevelType w:val="hybridMultilevel"/>
    <w:tmpl w:val="0AEEB522"/>
    <w:lvl w:ilvl="0" w:tplc="08283C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A0696F"/>
    <w:multiLevelType w:val="hybridMultilevel"/>
    <w:tmpl w:val="7D1C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4D4163"/>
    <w:multiLevelType w:val="hybridMultilevel"/>
    <w:tmpl w:val="67BE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190C94"/>
    <w:multiLevelType w:val="hybridMultilevel"/>
    <w:tmpl w:val="64AEF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FB1319"/>
    <w:multiLevelType w:val="hybridMultilevel"/>
    <w:tmpl w:val="9512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4B74FD"/>
    <w:multiLevelType w:val="hybridMultilevel"/>
    <w:tmpl w:val="70A60614"/>
    <w:lvl w:ilvl="0" w:tplc="E6DE8178">
      <w:start w:val="1"/>
      <w:numFmt w:val="decimal"/>
      <w:pStyle w:val="Actions"/>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06708B2"/>
    <w:multiLevelType w:val="hybridMultilevel"/>
    <w:tmpl w:val="50B47AB6"/>
    <w:lvl w:ilvl="0" w:tplc="FFFFFFFF">
      <w:start w:val="1"/>
      <w:numFmt w:val="bullet"/>
      <w:pStyle w:val="List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720"/>
        </w:tabs>
        <w:ind w:left="720" w:hanging="360"/>
      </w:pPr>
      <w:rPr>
        <w:i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nsid w:val="62964F5B"/>
    <w:multiLevelType w:val="hybridMultilevel"/>
    <w:tmpl w:val="48F6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151F7E"/>
    <w:multiLevelType w:val="hybridMultilevel"/>
    <w:tmpl w:val="B68A779A"/>
    <w:lvl w:ilvl="0" w:tplc="C884E6AE">
      <w:start w:val="1"/>
      <w:numFmt w:val="bullet"/>
      <w:lvlText w:val=""/>
      <w:lvlJc w:val="left"/>
      <w:pPr>
        <w:tabs>
          <w:tab w:val="num" w:pos="720"/>
        </w:tabs>
        <w:ind w:left="720" w:hanging="360"/>
      </w:pPr>
      <w:rPr>
        <w:rFonts w:ascii="Wingdings" w:hAnsi="Wingdings" w:hint="default"/>
      </w:rPr>
    </w:lvl>
    <w:lvl w:ilvl="1" w:tplc="213A156A">
      <w:start w:val="21"/>
      <w:numFmt w:val="bullet"/>
      <w:lvlText w:val=""/>
      <w:lvlJc w:val="left"/>
      <w:pPr>
        <w:tabs>
          <w:tab w:val="num" w:pos="1440"/>
        </w:tabs>
        <w:ind w:left="1440" w:hanging="360"/>
      </w:pPr>
      <w:rPr>
        <w:rFonts w:ascii="Wingdings" w:hAnsi="Wingdings" w:hint="default"/>
      </w:rPr>
    </w:lvl>
    <w:lvl w:ilvl="2" w:tplc="C254A412" w:tentative="1">
      <w:start w:val="1"/>
      <w:numFmt w:val="bullet"/>
      <w:lvlText w:val=""/>
      <w:lvlJc w:val="left"/>
      <w:pPr>
        <w:tabs>
          <w:tab w:val="num" w:pos="2160"/>
        </w:tabs>
        <w:ind w:left="2160" w:hanging="360"/>
      </w:pPr>
      <w:rPr>
        <w:rFonts w:ascii="Wingdings" w:hAnsi="Wingdings" w:hint="default"/>
      </w:rPr>
    </w:lvl>
    <w:lvl w:ilvl="3" w:tplc="B066E952" w:tentative="1">
      <w:start w:val="1"/>
      <w:numFmt w:val="bullet"/>
      <w:lvlText w:val=""/>
      <w:lvlJc w:val="left"/>
      <w:pPr>
        <w:tabs>
          <w:tab w:val="num" w:pos="2880"/>
        </w:tabs>
        <w:ind w:left="2880" w:hanging="360"/>
      </w:pPr>
      <w:rPr>
        <w:rFonts w:ascii="Wingdings" w:hAnsi="Wingdings" w:hint="default"/>
      </w:rPr>
    </w:lvl>
    <w:lvl w:ilvl="4" w:tplc="865E5C8A" w:tentative="1">
      <w:start w:val="1"/>
      <w:numFmt w:val="bullet"/>
      <w:lvlText w:val=""/>
      <w:lvlJc w:val="left"/>
      <w:pPr>
        <w:tabs>
          <w:tab w:val="num" w:pos="3600"/>
        </w:tabs>
        <w:ind w:left="3600" w:hanging="360"/>
      </w:pPr>
      <w:rPr>
        <w:rFonts w:ascii="Wingdings" w:hAnsi="Wingdings" w:hint="default"/>
      </w:rPr>
    </w:lvl>
    <w:lvl w:ilvl="5" w:tplc="9F7E2DF0" w:tentative="1">
      <w:start w:val="1"/>
      <w:numFmt w:val="bullet"/>
      <w:lvlText w:val=""/>
      <w:lvlJc w:val="left"/>
      <w:pPr>
        <w:tabs>
          <w:tab w:val="num" w:pos="4320"/>
        </w:tabs>
        <w:ind w:left="4320" w:hanging="360"/>
      </w:pPr>
      <w:rPr>
        <w:rFonts w:ascii="Wingdings" w:hAnsi="Wingdings" w:hint="default"/>
      </w:rPr>
    </w:lvl>
    <w:lvl w:ilvl="6" w:tplc="DE423AF4" w:tentative="1">
      <w:start w:val="1"/>
      <w:numFmt w:val="bullet"/>
      <w:lvlText w:val=""/>
      <w:lvlJc w:val="left"/>
      <w:pPr>
        <w:tabs>
          <w:tab w:val="num" w:pos="5040"/>
        </w:tabs>
        <w:ind w:left="5040" w:hanging="360"/>
      </w:pPr>
      <w:rPr>
        <w:rFonts w:ascii="Wingdings" w:hAnsi="Wingdings" w:hint="default"/>
      </w:rPr>
    </w:lvl>
    <w:lvl w:ilvl="7" w:tplc="005C3A68" w:tentative="1">
      <w:start w:val="1"/>
      <w:numFmt w:val="bullet"/>
      <w:lvlText w:val=""/>
      <w:lvlJc w:val="left"/>
      <w:pPr>
        <w:tabs>
          <w:tab w:val="num" w:pos="5760"/>
        </w:tabs>
        <w:ind w:left="5760" w:hanging="360"/>
      </w:pPr>
      <w:rPr>
        <w:rFonts w:ascii="Wingdings" w:hAnsi="Wingdings" w:hint="default"/>
      </w:rPr>
    </w:lvl>
    <w:lvl w:ilvl="8" w:tplc="18A4D53E" w:tentative="1">
      <w:start w:val="1"/>
      <w:numFmt w:val="bullet"/>
      <w:lvlText w:val=""/>
      <w:lvlJc w:val="left"/>
      <w:pPr>
        <w:tabs>
          <w:tab w:val="num" w:pos="6480"/>
        </w:tabs>
        <w:ind w:left="6480" w:hanging="360"/>
      </w:pPr>
      <w:rPr>
        <w:rFonts w:ascii="Wingdings" w:hAnsi="Wingdings" w:hint="default"/>
      </w:rPr>
    </w:lvl>
  </w:abstractNum>
  <w:abstractNum w:abstractNumId="43">
    <w:nsid w:val="66F053D9"/>
    <w:multiLevelType w:val="hybridMultilevel"/>
    <w:tmpl w:val="EA68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FA0F1D"/>
    <w:multiLevelType w:val="hybridMultilevel"/>
    <w:tmpl w:val="1334F188"/>
    <w:lvl w:ilvl="0" w:tplc="7710456A">
      <w:start w:val="1"/>
      <w:numFmt w:val="bullet"/>
      <w:lvlText w:val=""/>
      <w:lvlJc w:val="left"/>
      <w:pPr>
        <w:tabs>
          <w:tab w:val="num" w:pos="720"/>
        </w:tabs>
        <w:ind w:left="720" w:hanging="360"/>
      </w:pPr>
      <w:rPr>
        <w:rFonts w:ascii="Wingdings" w:hAnsi="Wingdings" w:hint="default"/>
      </w:rPr>
    </w:lvl>
    <w:lvl w:ilvl="1" w:tplc="65D28818" w:tentative="1">
      <w:start w:val="1"/>
      <w:numFmt w:val="bullet"/>
      <w:lvlText w:val=""/>
      <w:lvlJc w:val="left"/>
      <w:pPr>
        <w:tabs>
          <w:tab w:val="num" w:pos="1440"/>
        </w:tabs>
        <w:ind w:left="1440" w:hanging="360"/>
      </w:pPr>
      <w:rPr>
        <w:rFonts w:ascii="Wingdings" w:hAnsi="Wingdings" w:hint="default"/>
      </w:rPr>
    </w:lvl>
    <w:lvl w:ilvl="2" w:tplc="76343EFE" w:tentative="1">
      <w:start w:val="1"/>
      <w:numFmt w:val="bullet"/>
      <w:lvlText w:val=""/>
      <w:lvlJc w:val="left"/>
      <w:pPr>
        <w:tabs>
          <w:tab w:val="num" w:pos="2160"/>
        </w:tabs>
        <w:ind w:left="2160" w:hanging="360"/>
      </w:pPr>
      <w:rPr>
        <w:rFonts w:ascii="Wingdings" w:hAnsi="Wingdings" w:hint="default"/>
      </w:rPr>
    </w:lvl>
    <w:lvl w:ilvl="3" w:tplc="F8BABA6A" w:tentative="1">
      <w:start w:val="1"/>
      <w:numFmt w:val="bullet"/>
      <w:lvlText w:val=""/>
      <w:lvlJc w:val="left"/>
      <w:pPr>
        <w:tabs>
          <w:tab w:val="num" w:pos="2880"/>
        </w:tabs>
        <w:ind w:left="2880" w:hanging="360"/>
      </w:pPr>
      <w:rPr>
        <w:rFonts w:ascii="Wingdings" w:hAnsi="Wingdings" w:hint="default"/>
      </w:rPr>
    </w:lvl>
    <w:lvl w:ilvl="4" w:tplc="EB885DD8" w:tentative="1">
      <w:start w:val="1"/>
      <w:numFmt w:val="bullet"/>
      <w:lvlText w:val=""/>
      <w:lvlJc w:val="left"/>
      <w:pPr>
        <w:tabs>
          <w:tab w:val="num" w:pos="3600"/>
        </w:tabs>
        <w:ind w:left="3600" w:hanging="360"/>
      </w:pPr>
      <w:rPr>
        <w:rFonts w:ascii="Wingdings" w:hAnsi="Wingdings" w:hint="default"/>
      </w:rPr>
    </w:lvl>
    <w:lvl w:ilvl="5" w:tplc="986CD112" w:tentative="1">
      <w:start w:val="1"/>
      <w:numFmt w:val="bullet"/>
      <w:lvlText w:val=""/>
      <w:lvlJc w:val="left"/>
      <w:pPr>
        <w:tabs>
          <w:tab w:val="num" w:pos="4320"/>
        </w:tabs>
        <w:ind w:left="4320" w:hanging="360"/>
      </w:pPr>
      <w:rPr>
        <w:rFonts w:ascii="Wingdings" w:hAnsi="Wingdings" w:hint="default"/>
      </w:rPr>
    </w:lvl>
    <w:lvl w:ilvl="6" w:tplc="4ABA4936" w:tentative="1">
      <w:start w:val="1"/>
      <w:numFmt w:val="bullet"/>
      <w:lvlText w:val=""/>
      <w:lvlJc w:val="left"/>
      <w:pPr>
        <w:tabs>
          <w:tab w:val="num" w:pos="5040"/>
        </w:tabs>
        <w:ind w:left="5040" w:hanging="360"/>
      </w:pPr>
      <w:rPr>
        <w:rFonts w:ascii="Wingdings" w:hAnsi="Wingdings" w:hint="default"/>
      </w:rPr>
    </w:lvl>
    <w:lvl w:ilvl="7" w:tplc="224072F6" w:tentative="1">
      <w:start w:val="1"/>
      <w:numFmt w:val="bullet"/>
      <w:lvlText w:val=""/>
      <w:lvlJc w:val="left"/>
      <w:pPr>
        <w:tabs>
          <w:tab w:val="num" w:pos="5760"/>
        </w:tabs>
        <w:ind w:left="5760" w:hanging="360"/>
      </w:pPr>
      <w:rPr>
        <w:rFonts w:ascii="Wingdings" w:hAnsi="Wingdings" w:hint="default"/>
      </w:rPr>
    </w:lvl>
    <w:lvl w:ilvl="8" w:tplc="B9464558" w:tentative="1">
      <w:start w:val="1"/>
      <w:numFmt w:val="bullet"/>
      <w:lvlText w:val=""/>
      <w:lvlJc w:val="left"/>
      <w:pPr>
        <w:tabs>
          <w:tab w:val="num" w:pos="6480"/>
        </w:tabs>
        <w:ind w:left="6480" w:hanging="360"/>
      </w:pPr>
      <w:rPr>
        <w:rFonts w:ascii="Wingdings" w:hAnsi="Wingdings" w:hint="default"/>
      </w:rPr>
    </w:lvl>
  </w:abstractNum>
  <w:abstractNum w:abstractNumId="45">
    <w:nsid w:val="722B2DA1"/>
    <w:multiLevelType w:val="hybridMultilevel"/>
    <w:tmpl w:val="6E508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3C232A0"/>
    <w:multiLevelType w:val="hybridMultilevel"/>
    <w:tmpl w:val="5EBE3372"/>
    <w:name w:val="two2"/>
    <w:lvl w:ilvl="0" w:tplc="DCE015C4">
      <w:start w:val="1"/>
      <w:numFmt w:val="decimal"/>
      <w:pStyle w:val="Underbluetext"/>
      <w:lvlText w:val="%1."/>
      <w:lvlJc w:val="left"/>
      <w:pPr>
        <w:ind w:left="720" w:hanging="360"/>
      </w:pPr>
      <w:rPr>
        <w:rFonts w:hint="default"/>
      </w:rPr>
    </w:lvl>
    <w:lvl w:ilvl="1" w:tplc="6EDC6E52">
      <w:start w:val="1"/>
      <w:numFmt w:val="lowerLetter"/>
      <w:lvlText w:val="%2."/>
      <w:lvlJc w:val="left"/>
      <w:pPr>
        <w:ind w:left="1440" w:hanging="360"/>
      </w:pPr>
    </w:lvl>
    <w:lvl w:ilvl="2" w:tplc="BFA46EE8" w:tentative="1">
      <w:start w:val="1"/>
      <w:numFmt w:val="lowerRoman"/>
      <w:lvlText w:val="%3."/>
      <w:lvlJc w:val="right"/>
      <w:pPr>
        <w:ind w:left="2160" w:hanging="180"/>
      </w:pPr>
    </w:lvl>
    <w:lvl w:ilvl="3" w:tplc="3B5A4B26" w:tentative="1">
      <w:start w:val="1"/>
      <w:numFmt w:val="decimal"/>
      <w:lvlText w:val="%4."/>
      <w:lvlJc w:val="left"/>
      <w:pPr>
        <w:ind w:left="2880" w:hanging="360"/>
      </w:pPr>
    </w:lvl>
    <w:lvl w:ilvl="4" w:tplc="760ACE60" w:tentative="1">
      <w:start w:val="1"/>
      <w:numFmt w:val="lowerLetter"/>
      <w:lvlText w:val="%5."/>
      <w:lvlJc w:val="left"/>
      <w:pPr>
        <w:ind w:left="3600" w:hanging="360"/>
      </w:pPr>
    </w:lvl>
    <w:lvl w:ilvl="5" w:tplc="DD383E82" w:tentative="1">
      <w:start w:val="1"/>
      <w:numFmt w:val="lowerRoman"/>
      <w:lvlText w:val="%6."/>
      <w:lvlJc w:val="right"/>
      <w:pPr>
        <w:ind w:left="4320" w:hanging="180"/>
      </w:pPr>
    </w:lvl>
    <w:lvl w:ilvl="6" w:tplc="611839A8" w:tentative="1">
      <w:start w:val="1"/>
      <w:numFmt w:val="decimal"/>
      <w:lvlText w:val="%7."/>
      <w:lvlJc w:val="left"/>
      <w:pPr>
        <w:ind w:left="5040" w:hanging="360"/>
      </w:pPr>
    </w:lvl>
    <w:lvl w:ilvl="7" w:tplc="37A41A2E" w:tentative="1">
      <w:start w:val="1"/>
      <w:numFmt w:val="lowerLetter"/>
      <w:lvlText w:val="%8."/>
      <w:lvlJc w:val="left"/>
      <w:pPr>
        <w:ind w:left="5760" w:hanging="360"/>
      </w:pPr>
    </w:lvl>
    <w:lvl w:ilvl="8" w:tplc="B332FB0E" w:tentative="1">
      <w:start w:val="1"/>
      <w:numFmt w:val="lowerRoman"/>
      <w:lvlText w:val="%9."/>
      <w:lvlJc w:val="right"/>
      <w:pPr>
        <w:ind w:left="6480" w:hanging="180"/>
      </w:pPr>
    </w:lvl>
  </w:abstractNum>
  <w:abstractNum w:abstractNumId="47">
    <w:nsid w:val="7ABD79D4"/>
    <w:multiLevelType w:val="hybridMultilevel"/>
    <w:tmpl w:val="0DC4628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nsid w:val="7BC330DF"/>
    <w:multiLevelType w:val="hybridMultilevel"/>
    <w:tmpl w:val="4D5C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835EA9"/>
    <w:multiLevelType w:val="hybridMultilevel"/>
    <w:tmpl w:val="76AAB4F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6"/>
  </w:num>
  <w:num w:numId="2">
    <w:abstractNumId w:val="5"/>
  </w:num>
  <w:num w:numId="3">
    <w:abstractNumId w:val="4"/>
  </w:num>
  <w:num w:numId="4">
    <w:abstractNumId w:val="22"/>
  </w:num>
  <w:num w:numId="5">
    <w:abstractNumId w:val="39"/>
  </w:num>
  <w:num w:numId="6">
    <w:abstractNumId w:val="8"/>
  </w:num>
  <w:num w:numId="7">
    <w:abstractNumId w:val="40"/>
    <w:lvlOverride w:ilvl="0"/>
    <w:lvlOverride w:ilvl="1">
      <w:startOverride w:val="1"/>
    </w:lvlOverride>
    <w:lvlOverride w:ilvl="2"/>
    <w:lvlOverride w:ilvl="3"/>
    <w:lvlOverride w:ilvl="4"/>
    <w:lvlOverride w:ilvl="5"/>
    <w:lvlOverride w:ilvl="6"/>
    <w:lvlOverride w:ilvl="7"/>
    <w:lvlOverride w:ilvl="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4"/>
  </w:num>
  <w:num w:numId="11">
    <w:abstractNumId w:val="10"/>
  </w:num>
  <w:num w:numId="12">
    <w:abstractNumId w:val="16"/>
  </w:num>
  <w:num w:numId="13">
    <w:abstractNumId w:val="34"/>
  </w:num>
  <w:num w:numId="14">
    <w:abstractNumId w:val="13"/>
  </w:num>
  <w:num w:numId="15">
    <w:abstractNumId w:val="12"/>
  </w:num>
  <w:num w:numId="16">
    <w:abstractNumId w:val="9"/>
  </w:num>
  <w:num w:numId="17">
    <w:abstractNumId w:val="15"/>
  </w:num>
  <w:num w:numId="18">
    <w:abstractNumId w:val="45"/>
  </w:num>
  <w:num w:numId="19">
    <w:abstractNumId w:val="48"/>
  </w:num>
  <w:num w:numId="20">
    <w:abstractNumId w:val="27"/>
  </w:num>
  <w:num w:numId="21">
    <w:abstractNumId w:val="32"/>
  </w:num>
  <w:num w:numId="22">
    <w:abstractNumId w:val="6"/>
  </w:num>
  <w:num w:numId="23">
    <w:abstractNumId w:val="36"/>
  </w:num>
  <w:num w:numId="24">
    <w:abstractNumId w:val="47"/>
  </w:num>
  <w:num w:numId="25">
    <w:abstractNumId w:val="49"/>
  </w:num>
  <w:num w:numId="26">
    <w:abstractNumId w:val="3"/>
  </w:num>
  <w:num w:numId="27">
    <w:abstractNumId w:val="11"/>
  </w:num>
  <w:num w:numId="28">
    <w:abstractNumId w:val="21"/>
  </w:num>
  <w:num w:numId="29">
    <w:abstractNumId w:val="30"/>
  </w:num>
  <w:num w:numId="30">
    <w:abstractNumId w:val="7"/>
  </w:num>
  <w:num w:numId="31">
    <w:abstractNumId w:val="43"/>
  </w:num>
  <w:num w:numId="32">
    <w:abstractNumId w:val="1"/>
  </w:num>
  <w:num w:numId="33">
    <w:abstractNumId w:val="25"/>
  </w:num>
  <w:num w:numId="34">
    <w:abstractNumId w:val="38"/>
  </w:num>
  <w:num w:numId="35">
    <w:abstractNumId w:val="41"/>
  </w:num>
  <w:num w:numId="36">
    <w:abstractNumId w:val="14"/>
  </w:num>
  <w:num w:numId="37">
    <w:abstractNumId w:val="37"/>
  </w:num>
  <w:num w:numId="38">
    <w:abstractNumId w:val="31"/>
  </w:num>
  <w:num w:numId="39">
    <w:abstractNumId w:val="44"/>
  </w:num>
  <w:num w:numId="40">
    <w:abstractNumId w:val="26"/>
  </w:num>
  <w:num w:numId="41">
    <w:abstractNumId w:val="18"/>
  </w:num>
  <w:num w:numId="42">
    <w:abstractNumId w:val="0"/>
  </w:num>
  <w:num w:numId="43">
    <w:abstractNumId w:val="19"/>
  </w:num>
  <w:num w:numId="44">
    <w:abstractNumId w:val="42"/>
  </w:num>
  <w:num w:numId="45">
    <w:abstractNumId w:val="29"/>
  </w:num>
  <w:num w:numId="46">
    <w:abstractNumId w:val="28"/>
  </w:num>
  <w:num w:numId="47">
    <w:abstractNumId w:val="35"/>
  </w:num>
  <w:num w:numId="48">
    <w:abstractNumId w:val="17"/>
  </w:num>
  <w:num w:numId="49">
    <w:abstractNumId w:val="23"/>
  </w:num>
  <w:num w:numId="50">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48"/>
    <w:rsid w:val="0000044F"/>
    <w:rsid w:val="000008F4"/>
    <w:rsid w:val="00003733"/>
    <w:rsid w:val="00003C1B"/>
    <w:rsid w:val="00010809"/>
    <w:rsid w:val="0001165F"/>
    <w:rsid w:val="00011B09"/>
    <w:rsid w:val="00012661"/>
    <w:rsid w:val="00016601"/>
    <w:rsid w:val="00017626"/>
    <w:rsid w:val="000219C0"/>
    <w:rsid w:val="0002651D"/>
    <w:rsid w:val="0003077E"/>
    <w:rsid w:val="00030B4A"/>
    <w:rsid w:val="0003296B"/>
    <w:rsid w:val="00034F76"/>
    <w:rsid w:val="000363CA"/>
    <w:rsid w:val="00036D47"/>
    <w:rsid w:val="0003729A"/>
    <w:rsid w:val="000372E9"/>
    <w:rsid w:val="00044724"/>
    <w:rsid w:val="00046730"/>
    <w:rsid w:val="0005224F"/>
    <w:rsid w:val="0005472B"/>
    <w:rsid w:val="00057077"/>
    <w:rsid w:val="00063468"/>
    <w:rsid w:val="00065B80"/>
    <w:rsid w:val="00065E03"/>
    <w:rsid w:val="000739E6"/>
    <w:rsid w:val="00075991"/>
    <w:rsid w:val="00075FF5"/>
    <w:rsid w:val="00076DAE"/>
    <w:rsid w:val="0008300E"/>
    <w:rsid w:val="00085048"/>
    <w:rsid w:val="00086FDE"/>
    <w:rsid w:val="00087FE5"/>
    <w:rsid w:val="00090DF6"/>
    <w:rsid w:val="00094BB1"/>
    <w:rsid w:val="00095C85"/>
    <w:rsid w:val="0009663B"/>
    <w:rsid w:val="00096A3A"/>
    <w:rsid w:val="000A15E5"/>
    <w:rsid w:val="000A24C2"/>
    <w:rsid w:val="000A5878"/>
    <w:rsid w:val="000B269D"/>
    <w:rsid w:val="000B3423"/>
    <w:rsid w:val="000B6653"/>
    <w:rsid w:val="000C27CB"/>
    <w:rsid w:val="000C3FB7"/>
    <w:rsid w:val="000C4F18"/>
    <w:rsid w:val="000C577E"/>
    <w:rsid w:val="000C6462"/>
    <w:rsid w:val="000D4ABC"/>
    <w:rsid w:val="000D6E3A"/>
    <w:rsid w:val="000E0143"/>
    <w:rsid w:val="000E0F14"/>
    <w:rsid w:val="000E1DE7"/>
    <w:rsid w:val="000E37CB"/>
    <w:rsid w:val="000E3953"/>
    <w:rsid w:val="000E53FC"/>
    <w:rsid w:val="000E5FC9"/>
    <w:rsid w:val="000E61D3"/>
    <w:rsid w:val="000F2DFC"/>
    <w:rsid w:val="000F3A43"/>
    <w:rsid w:val="000F4764"/>
    <w:rsid w:val="000F50D1"/>
    <w:rsid w:val="000F5274"/>
    <w:rsid w:val="000F6233"/>
    <w:rsid w:val="0010100E"/>
    <w:rsid w:val="00101604"/>
    <w:rsid w:val="00101DC5"/>
    <w:rsid w:val="00104013"/>
    <w:rsid w:val="001106D7"/>
    <w:rsid w:val="00111752"/>
    <w:rsid w:val="0011222B"/>
    <w:rsid w:val="00112950"/>
    <w:rsid w:val="001129EE"/>
    <w:rsid w:val="001156A3"/>
    <w:rsid w:val="001156DD"/>
    <w:rsid w:val="00122DA4"/>
    <w:rsid w:val="001241CE"/>
    <w:rsid w:val="00125989"/>
    <w:rsid w:val="00130909"/>
    <w:rsid w:val="001310C0"/>
    <w:rsid w:val="001321E0"/>
    <w:rsid w:val="001356FF"/>
    <w:rsid w:val="00135D85"/>
    <w:rsid w:val="00136A07"/>
    <w:rsid w:val="00140372"/>
    <w:rsid w:val="00141E33"/>
    <w:rsid w:val="00142FED"/>
    <w:rsid w:val="00143CCA"/>
    <w:rsid w:val="00145421"/>
    <w:rsid w:val="0014691B"/>
    <w:rsid w:val="00146F2C"/>
    <w:rsid w:val="001478F4"/>
    <w:rsid w:val="00150C53"/>
    <w:rsid w:val="00151685"/>
    <w:rsid w:val="001524C9"/>
    <w:rsid w:val="00152D4A"/>
    <w:rsid w:val="00153662"/>
    <w:rsid w:val="00153E12"/>
    <w:rsid w:val="00153EBC"/>
    <w:rsid w:val="0015459E"/>
    <w:rsid w:val="001549A8"/>
    <w:rsid w:val="00156037"/>
    <w:rsid w:val="001565CF"/>
    <w:rsid w:val="00156CF6"/>
    <w:rsid w:val="00160053"/>
    <w:rsid w:val="00160185"/>
    <w:rsid w:val="00162D87"/>
    <w:rsid w:val="00164145"/>
    <w:rsid w:val="00164E93"/>
    <w:rsid w:val="001663BD"/>
    <w:rsid w:val="00166493"/>
    <w:rsid w:val="00167624"/>
    <w:rsid w:val="00171A72"/>
    <w:rsid w:val="0017391A"/>
    <w:rsid w:val="0017473F"/>
    <w:rsid w:val="0017603E"/>
    <w:rsid w:val="00180CA3"/>
    <w:rsid w:val="00180DC7"/>
    <w:rsid w:val="00183362"/>
    <w:rsid w:val="00184055"/>
    <w:rsid w:val="001857C2"/>
    <w:rsid w:val="00185D61"/>
    <w:rsid w:val="0018775D"/>
    <w:rsid w:val="00192243"/>
    <w:rsid w:val="00195250"/>
    <w:rsid w:val="001955B1"/>
    <w:rsid w:val="0019726F"/>
    <w:rsid w:val="001A08FF"/>
    <w:rsid w:val="001A0EB6"/>
    <w:rsid w:val="001A27FF"/>
    <w:rsid w:val="001A2D17"/>
    <w:rsid w:val="001B0A60"/>
    <w:rsid w:val="001B19BE"/>
    <w:rsid w:val="001B22C4"/>
    <w:rsid w:val="001B3AAC"/>
    <w:rsid w:val="001B4A52"/>
    <w:rsid w:val="001B5452"/>
    <w:rsid w:val="001B6214"/>
    <w:rsid w:val="001C0001"/>
    <w:rsid w:val="001C0277"/>
    <w:rsid w:val="001C18D4"/>
    <w:rsid w:val="001D0774"/>
    <w:rsid w:val="001D0942"/>
    <w:rsid w:val="001D0A04"/>
    <w:rsid w:val="001D46ED"/>
    <w:rsid w:val="001D4764"/>
    <w:rsid w:val="001D520E"/>
    <w:rsid w:val="001D5446"/>
    <w:rsid w:val="001E2402"/>
    <w:rsid w:val="001E37EA"/>
    <w:rsid w:val="001E4AB8"/>
    <w:rsid w:val="001E5E4F"/>
    <w:rsid w:val="001E5FE4"/>
    <w:rsid w:val="001E6C35"/>
    <w:rsid w:val="001E71FD"/>
    <w:rsid w:val="001E7E3E"/>
    <w:rsid w:val="001F1CFF"/>
    <w:rsid w:val="001F378C"/>
    <w:rsid w:val="001F66C7"/>
    <w:rsid w:val="00201D13"/>
    <w:rsid w:val="00202069"/>
    <w:rsid w:val="00203C9E"/>
    <w:rsid w:val="00211475"/>
    <w:rsid w:val="00213376"/>
    <w:rsid w:val="00213DFF"/>
    <w:rsid w:val="002144C0"/>
    <w:rsid w:val="00215A5B"/>
    <w:rsid w:val="00216A0F"/>
    <w:rsid w:val="0022149D"/>
    <w:rsid w:val="00222092"/>
    <w:rsid w:val="0022351D"/>
    <w:rsid w:val="00223FA3"/>
    <w:rsid w:val="002255E0"/>
    <w:rsid w:val="002309F6"/>
    <w:rsid w:val="00232CC8"/>
    <w:rsid w:val="00232FB5"/>
    <w:rsid w:val="00233667"/>
    <w:rsid w:val="00233B6C"/>
    <w:rsid w:val="002362FC"/>
    <w:rsid w:val="002364F7"/>
    <w:rsid w:val="00240032"/>
    <w:rsid w:val="00241786"/>
    <w:rsid w:val="002471C1"/>
    <w:rsid w:val="00250F20"/>
    <w:rsid w:val="00251610"/>
    <w:rsid w:val="00251A2E"/>
    <w:rsid w:val="002521D8"/>
    <w:rsid w:val="002535FD"/>
    <w:rsid w:val="002552A3"/>
    <w:rsid w:val="00255CD1"/>
    <w:rsid w:val="002567BA"/>
    <w:rsid w:val="00257A83"/>
    <w:rsid w:val="0026191E"/>
    <w:rsid w:val="00261F16"/>
    <w:rsid w:val="002647C7"/>
    <w:rsid w:val="00264BF8"/>
    <w:rsid w:val="00265B5B"/>
    <w:rsid w:val="00271342"/>
    <w:rsid w:val="00272FC1"/>
    <w:rsid w:val="002736C0"/>
    <w:rsid w:val="00275424"/>
    <w:rsid w:val="00276448"/>
    <w:rsid w:val="00276E0E"/>
    <w:rsid w:val="00277FF1"/>
    <w:rsid w:val="002825D7"/>
    <w:rsid w:val="002831C7"/>
    <w:rsid w:val="0028749D"/>
    <w:rsid w:val="00291051"/>
    <w:rsid w:val="00291A56"/>
    <w:rsid w:val="00293084"/>
    <w:rsid w:val="00294439"/>
    <w:rsid w:val="00294588"/>
    <w:rsid w:val="002A4B50"/>
    <w:rsid w:val="002B0C49"/>
    <w:rsid w:val="002B663C"/>
    <w:rsid w:val="002B774C"/>
    <w:rsid w:val="002C1866"/>
    <w:rsid w:val="002C2453"/>
    <w:rsid w:val="002C5176"/>
    <w:rsid w:val="002C6A4B"/>
    <w:rsid w:val="002C7FA7"/>
    <w:rsid w:val="002D40C5"/>
    <w:rsid w:val="002D49BD"/>
    <w:rsid w:val="002D5066"/>
    <w:rsid w:val="002D5943"/>
    <w:rsid w:val="002D623F"/>
    <w:rsid w:val="002E3336"/>
    <w:rsid w:val="002E4CA8"/>
    <w:rsid w:val="002F3506"/>
    <w:rsid w:val="002F3D2A"/>
    <w:rsid w:val="002F4DA4"/>
    <w:rsid w:val="0030253B"/>
    <w:rsid w:val="0030308B"/>
    <w:rsid w:val="00303E76"/>
    <w:rsid w:val="00305801"/>
    <w:rsid w:val="00306767"/>
    <w:rsid w:val="00311E9D"/>
    <w:rsid w:val="00312E36"/>
    <w:rsid w:val="00315426"/>
    <w:rsid w:val="0031568F"/>
    <w:rsid w:val="00315955"/>
    <w:rsid w:val="00316DBA"/>
    <w:rsid w:val="0032146C"/>
    <w:rsid w:val="00321D24"/>
    <w:rsid w:val="00326299"/>
    <w:rsid w:val="00326BAB"/>
    <w:rsid w:val="003305FE"/>
    <w:rsid w:val="00331FDB"/>
    <w:rsid w:val="003339F6"/>
    <w:rsid w:val="00340A41"/>
    <w:rsid w:val="00342447"/>
    <w:rsid w:val="00343089"/>
    <w:rsid w:val="0034468A"/>
    <w:rsid w:val="00344FBE"/>
    <w:rsid w:val="00345A5E"/>
    <w:rsid w:val="00345E4F"/>
    <w:rsid w:val="003466AC"/>
    <w:rsid w:val="003522FB"/>
    <w:rsid w:val="0035414E"/>
    <w:rsid w:val="003547B4"/>
    <w:rsid w:val="00354A1F"/>
    <w:rsid w:val="00356199"/>
    <w:rsid w:val="00356EFC"/>
    <w:rsid w:val="003575A8"/>
    <w:rsid w:val="0036012F"/>
    <w:rsid w:val="00361CF3"/>
    <w:rsid w:val="00362D1D"/>
    <w:rsid w:val="00364243"/>
    <w:rsid w:val="003718D4"/>
    <w:rsid w:val="00372A52"/>
    <w:rsid w:val="00373469"/>
    <w:rsid w:val="00381859"/>
    <w:rsid w:val="00381E9D"/>
    <w:rsid w:val="00383505"/>
    <w:rsid w:val="0038391D"/>
    <w:rsid w:val="003854D8"/>
    <w:rsid w:val="003863BC"/>
    <w:rsid w:val="00386569"/>
    <w:rsid w:val="00386806"/>
    <w:rsid w:val="00386A86"/>
    <w:rsid w:val="00391233"/>
    <w:rsid w:val="00391BA3"/>
    <w:rsid w:val="00393069"/>
    <w:rsid w:val="003930EC"/>
    <w:rsid w:val="0039396C"/>
    <w:rsid w:val="003956F0"/>
    <w:rsid w:val="003964D3"/>
    <w:rsid w:val="00397A19"/>
    <w:rsid w:val="003A2751"/>
    <w:rsid w:val="003A2E0C"/>
    <w:rsid w:val="003A34B4"/>
    <w:rsid w:val="003A35DA"/>
    <w:rsid w:val="003A4135"/>
    <w:rsid w:val="003A6ACE"/>
    <w:rsid w:val="003A72EA"/>
    <w:rsid w:val="003B0D54"/>
    <w:rsid w:val="003B2AFA"/>
    <w:rsid w:val="003B2E41"/>
    <w:rsid w:val="003B75C8"/>
    <w:rsid w:val="003C0DC9"/>
    <w:rsid w:val="003C1885"/>
    <w:rsid w:val="003C281D"/>
    <w:rsid w:val="003C2BC3"/>
    <w:rsid w:val="003C3123"/>
    <w:rsid w:val="003C3C63"/>
    <w:rsid w:val="003C42A4"/>
    <w:rsid w:val="003C5181"/>
    <w:rsid w:val="003C7A01"/>
    <w:rsid w:val="003D06E0"/>
    <w:rsid w:val="003D229E"/>
    <w:rsid w:val="003D428C"/>
    <w:rsid w:val="003D4DB9"/>
    <w:rsid w:val="003E1C41"/>
    <w:rsid w:val="003E45F2"/>
    <w:rsid w:val="003E4E59"/>
    <w:rsid w:val="003F0045"/>
    <w:rsid w:val="003F0AFD"/>
    <w:rsid w:val="003F107B"/>
    <w:rsid w:val="003F338D"/>
    <w:rsid w:val="003F3D09"/>
    <w:rsid w:val="00401A23"/>
    <w:rsid w:val="00401D74"/>
    <w:rsid w:val="00406DD3"/>
    <w:rsid w:val="00410650"/>
    <w:rsid w:val="00412244"/>
    <w:rsid w:val="0041287A"/>
    <w:rsid w:val="00414446"/>
    <w:rsid w:val="00415281"/>
    <w:rsid w:val="00416E1A"/>
    <w:rsid w:val="0041742E"/>
    <w:rsid w:val="00420C76"/>
    <w:rsid w:val="0042243C"/>
    <w:rsid w:val="00422B0B"/>
    <w:rsid w:val="004238E9"/>
    <w:rsid w:val="004249DA"/>
    <w:rsid w:val="00425149"/>
    <w:rsid w:val="00431E55"/>
    <w:rsid w:val="004346E5"/>
    <w:rsid w:val="0043662D"/>
    <w:rsid w:val="00436BE3"/>
    <w:rsid w:val="004378E7"/>
    <w:rsid w:val="00440C1C"/>
    <w:rsid w:val="0044119B"/>
    <w:rsid w:val="00442EF2"/>
    <w:rsid w:val="0044419F"/>
    <w:rsid w:val="004452CD"/>
    <w:rsid w:val="00447297"/>
    <w:rsid w:val="00447672"/>
    <w:rsid w:val="004501F3"/>
    <w:rsid w:val="00452151"/>
    <w:rsid w:val="0045280A"/>
    <w:rsid w:val="00454230"/>
    <w:rsid w:val="0045427F"/>
    <w:rsid w:val="00454843"/>
    <w:rsid w:val="0045521C"/>
    <w:rsid w:val="0045695B"/>
    <w:rsid w:val="00457FE1"/>
    <w:rsid w:val="0046158B"/>
    <w:rsid w:val="00464E67"/>
    <w:rsid w:val="004658EC"/>
    <w:rsid w:val="004666F9"/>
    <w:rsid w:val="0046672D"/>
    <w:rsid w:val="00470BD3"/>
    <w:rsid w:val="0047137F"/>
    <w:rsid w:val="0047353B"/>
    <w:rsid w:val="00477807"/>
    <w:rsid w:val="0048036D"/>
    <w:rsid w:val="00482260"/>
    <w:rsid w:val="00482D5F"/>
    <w:rsid w:val="00483071"/>
    <w:rsid w:val="00484FAA"/>
    <w:rsid w:val="004857E0"/>
    <w:rsid w:val="00486BD5"/>
    <w:rsid w:val="00487C28"/>
    <w:rsid w:val="004910CD"/>
    <w:rsid w:val="004916A2"/>
    <w:rsid w:val="00491857"/>
    <w:rsid w:val="004918AC"/>
    <w:rsid w:val="00492981"/>
    <w:rsid w:val="00493335"/>
    <w:rsid w:val="004945F7"/>
    <w:rsid w:val="00495552"/>
    <w:rsid w:val="00496858"/>
    <w:rsid w:val="004A0188"/>
    <w:rsid w:val="004A041E"/>
    <w:rsid w:val="004A0EB4"/>
    <w:rsid w:val="004A561B"/>
    <w:rsid w:val="004A59B1"/>
    <w:rsid w:val="004A7D12"/>
    <w:rsid w:val="004B1073"/>
    <w:rsid w:val="004B1BB1"/>
    <w:rsid w:val="004B5B96"/>
    <w:rsid w:val="004B5F7E"/>
    <w:rsid w:val="004B6E83"/>
    <w:rsid w:val="004B7DDE"/>
    <w:rsid w:val="004C3F47"/>
    <w:rsid w:val="004C4C95"/>
    <w:rsid w:val="004C6819"/>
    <w:rsid w:val="004D038F"/>
    <w:rsid w:val="004D0FBE"/>
    <w:rsid w:val="004D2D90"/>
    <w:rsid w:val="004D312A"/>
    <w:rsid w:val="004D3EB0"/>
    <w:rsid w:val="004D6698"/>
    <w:rsid w:val="004E271B"/>
    <w:rsid w:val="004E3659"/>
    <w:rsid w:val="004E3BB6"/>
    <w:rsid w:val="004E72E2"/>
    <w:rsid w:val="004F0962"/>
    <w:rsid w:val="004F5AB3"/>
    <w:rsid w:val="004F65BF"/>
    <w:rsid w:val="004F7172"/>
    <w:rsid w:val="005003DF"/>
    <w:rsid w:val="00500486"/>
    <w:rsid w:val="00505228"/>
    <w:rsid w:val="00511244"/>
    <w:rsid w:val="005114EF"/>
    <w:rsid w:val="00511B65"/>
    <w:rsid w:val="00516FB2"/>
    <w:rsid w:val="00521148"/>
    <w:rsid w:val="00521D79"/>
    <w:rsid w:val="005255B2"/>
    <w:rsid w:val="00530451"/>
    <w:rsid w:val="00534C80"/>
    <w:rsid w:val="005429A1"/>
    <w:rsid w:val="00543BA1"/>
    <w:rsid w:val="0054753A"/>
    <w:rsid w:val="005513C6"/>
    <w:rsid w:val="00551400"/>
    <w:rsid w:val="005532BA"/>
    <w:rsid w:val="00560444"/>
    <w:rsid w:val="00560C33"/>
    <w:rsid w:val="00562115"/>
    <w:rsid w:val="00562C83"/>
    <w:rsid w:val="00562FE0"/>
    <w:rsid w:val="0056534C"/>
    <w:rsid w:val="00565959"/>
    <w:rsid w:val="00571004"/>
    <w:rsid w:val="00571451"/>
    <w:rsid w:val="00572CD6"/>
    <w:rsid w:val="0057374F"/>
    <w:rsid w:val="005749C9"/>
    <w:rsid w:val="005755F9"/>
    <w:rsid w:val="00575CC2"/>
    <w:rsid w:val="00582BEF"/>
    <w:rsid w:val="00583260"/>
    <w:rsid w:val="005835E8"/>
    <w:rsid w:val="0058479A"/>
    <w:rsid w:val="00587377"/>
    <w:rsid w:val="0058740D"/>
    <w:rsid w:val="00587FE8"/>
    <w:rsid w:val="00590C7F"/>
    <w:rsid w:val="0059127D"/>
    <w:rsid w:val="00596EB4"/>
    <w:rsid w:val="00597018"/>
    <w:rsid w:val="005A03F8"/>
    <w:rsid w:val="005A274F"/>
    <w:rsid w:val="005A2878"/>
    <w:rsid w:val="005A30D8"/>
    <w:rsid w:val="005A5305"/>
    <w:rsid w:val="005A646C"/>
    <w:rsid w:val="005A7DC8"/>
    <w:rsid w:val="005B0EE4"/>
    <w:rsid w:val="005B1662"/>
    <w:rsid w:val="005B16C2"/>
    <w:rsid w:val="005B23B1"/>
    <w:rsid w:val="005B2AC4"/>
    <w:rsid w:val="005B3731"/>
    <w:rsid w:val="005B5684"/>
    <w:rsid w:val="005B5AB6"/>
    <w:rsid w:val="005B6717"/>
    <w:rsid w:val="005B7A84"/>
    <w:rsid w:val="005C0D5C"/>
    <w:rsid w:val="005C1D84"/>
    <w:rsid w:val="005C70F5"/>
    <w:rsid w:val="005C7C45"/>
    <w:rsid w:val="005C7C52"/>
    <w:rsid w:val="005D11B7"/>
    <w:rsid w:val="005D2FFA"/>
    <w:rsid w:val="005D4030"/>
    <w:rsid w:val="005D4796"/>
    <w:rsid w:val="005D4B25"/>
    <w:rsid w:val="005E129D"/>
    <w:rsid w:val="005E23F8"/>
    <w:rsid w:val="005E5295"/>
    <w:rsid w:val="005E534C"/>
    <w:rsid w:val="005E594E"/>
    <w:rsid w:val="005E5E90"/>
    <w:rsid w:val="005E78AE"/>
    <w:rsid w:val="005F277E"/>
    <w:rsid w:val="005F327D"/>
    <w:rsid w:val="005F51B6"/>
    <w:rsid w:val="005F77B7"/>
    <w:rsid w:val="00600342"/>
    <w:rsid w:val="00603D6E"/>
    <w:rsid w:val="00604F1B"/>
    <w:rsid w:val="006059FB"/>
    <w:rsid w:val="00607980"/>
    <w:rsid w:val="00607FE3"/>
    <w:rsid w:val="0061144F"/>
    <w:rsid w:val="00611FFD"/>
    <w:rsid w:val="006127F6"/>
    <w:rsid w:val="00615C0D"/>
    <w:rsid w:val="00616A36"/>
    <w:rsid w:val="00622736"/>
    <w:rsid w:val="00623A93"/>
    <w:rsid w:val="00626336"/>
    <w:rsid w:val="00626797"/>
    <w:rsid w:val="00626FC3"/>
    <w:rsid w:val="00626FE4"/>
    <w:rsid w:val="00627014"/>
    <w:rsid w:val="00630003"/>
    <w:rsid w:val="006330B8"/>
    <w:rsid w:val="0063483F"/>
    <w:rsid w:val="006361B7"/>
    <w:rsid w:val="00636F5D"/>
    <w:rsid w:val="0063747D"/>
    <w:rsid w:val="00637843"/>
    <w:rsid w:val="00641C88"/>
    <w:rsid w:val="00641F5B"/>
    <w:rsid w:val="006426F6"/>
    <w:rsid w:val="00646500"/>
    <w:rsid w:val="00647592"/>
    <w:rsid w:val="00653178"/>
    <w:rsid w:val="00653B36"/>
    <w:rsid w:val="00660DAD"/>
    <w:rsid w:val="0066319F"/>
    <w:rsid w:val="00664004"/>
    <w:rsid w:val="00666E16"/>
    <w:rsid w:val="00667D05"/>
    <w:rsid w:val="006708E9"/>
    <w:rsid w:val="00670965"/>
    <w:rsid w:val="00671AB1"/>
    <w:rsid w:val="00671FE5"/>
    <w:rsid w:val="00673321"/>
    <w:rsid w:val="00681523"/>
    <w:rsid w:val="00681CF9"/>
    <w:rsid w:val="00681EF8"/>
    <w:rsid w:val="006866AA"/>
    <w:rsid w:val="00686731"/>
    <w:rsid w:val="006877C5"/>
    <w:rsid w:val="00692382"/>
    <w:rsid w:val="00697403"/>
    <w:rsid w:val="006A1BBA"/>
    <w:rsid w:val="006A22BE"/>
    <w:rsid w:val="006A24CB"/>
    <w:rsid w:val="006A2B48"/>
    <w:rsid w:val="006A2F41"/>
    <w:rsid w:val="006A5313"/>
    <w:rsid w:val="006A5FC4"/>
    <w:rsid w:val="006A664B"/>
    <w:rsid w:val="006B4192"/>
    <w:rsid w:val="006B4640"/>
    <w:rsid w:val="006B4F67"/>
    <w:rsid w:val="006C18D2"/>
    <w:rsid w:val="006C25F9"/>
    <w:rsid w:val="006C34EA"/>
    <w:rsid w:val="006C3B36"/>
    <w:rsid w:val="006C5573"/>
    <w:rsid w:val="006D4265"/>
    <w:rsid w:val="006D4F78"/>
    <w:rsid w:val="006D5C54"/>
    <w:rsid w:val="006D6243"/>
    <w:rsid w:val="006E03C7"/>
    <w:rsid w:val="006E6371"/>
    <w:rsid w:val="006F04F3"/>
    <w:rsid w:val="006F2069"/>
    <w:rsid w:val="006F253B"/>
    <w:rsid w:val="006F394F"/>
    <w:rsid w:val="006F44CE"/>
    <w:rsid w:val="006F49E7"/>
    <w:rsid w:val="00701012"/>
    <w:rsid w:val="007036E2"/>
    <w:rsid w:val="00703E0D"/>
    <w:rsid w:val="00706376"/>
    <w:rsid w:val="007078CF"/>
    <w:rsid w:val="00707D3E"/>
    <w:rsid w:val="00710DE8"/>
    <w:rsid w:val="00712EE1"/>
    <w:rsid w:val="0071471F"/>
    <w:rsid w:val="007157EA"/>
    <w:rsid w:val="00716745"/>
    <w:rsid w:val="007172CD"/>
    <w:rsid w:val="007261E8"/>
    <w:rsid w:val="00727A30"/>
    <w:rsid w:val="00730D37"/>
    <w:rsid w:val="007316F3"/>
    <w:rsid w:val="00733002"/>
    <w:rsid w:val="00735AF4"/>
    <w:rsid w:val="00735B0D"/>
    <w:rsid w:val="00737006"/>
    <w:rsid w:val="00741185"/>
    <w:rsid w:val="00741F67"/>
    <w:rsid w:val="0074260B"/>
    <w:rsid w:val="00742D7F"/>
    <w:rsid w:val="00744231"/>
    <w:rsid w:val="007442AD"/>
    <w:rsid w:val="0074467A"/>
    <w:rsid w:val="007449F4"/>
    <w:rsid w:val="00745F47"/>
    <w:rsid w:val="0074605F"/>
    <w:rsid w:val="00747EE9"/>
    <w:rsid w:val="007506F4"/>
    <w:rsid w:val="00750B8B"/>
    <w:rsid w:val="00751328"/>
    <w:rsid w:val="00752E6E"/>
    <w:rsid w:val="0075339B"/>
    <w:rsid w:val="00753B7E"/>
    <w:rsid w:val="00754D30"/>
    <w:rsid w:val="007556AC"/>
    <w:rsid w:val="0075609B"/>
    <w:rsid w:val="00757AA7"/>
    <w:rsid w:val="007610B3"/>
    <w:rsid w:val="00761EEA"/>
    <w:rsid w:val="00761F54"/>
    <w:rsid w:val="0076792D"/>
    <w:rsid w:val="00774718"/>
    <w:rsid w:val="007750C6"/>
    <w:rsid w:val="00776B09"/>
    <w:rsid w:val="0077728B"/>
    <w:rsid w:val="007779D7"/>
    <w:rsid w:val="00777A1F"/>
    <w:rsid w:val="00777C38"/>
    <w:rsid w:val="007831B8"/>
    <w:rsid w:val="0078374C"/>
    <w:rsid w:val="00783EFA"/>
    <w:rsid w:val="0078481E"/>
    <w:rsid w:val="007908DD"/>
    <w:rsid w:val="007914BF"/>
    <w:rsid w:val="00794CE2"/>
    <w:rsid w:val="007951D0"/>
    <w:rsid w:val="007956AD"/>
    <w:rsid w:val="007A0E7A"/>
    <w:rsid w:val="007A398D"/>
    <w:rsid w:val="007A42F2"/>
    <w:rsid w:val="007A6505"/>
    <w:rsid w:val="007A6EF0"/>
    <w:rsid w:val="007A7AC2"/>
    <w:rsid w:val="007B03F0"/>
    <w:rsid w:val="007B56C0"/>
    <w:rsid w:val="007C4799"/>
    <w:rsid w:val="007C4A6F"/>
    <w:rsid w:val="007C58E4"/>
    <w:rsid w:val="007C6399"/>
    <w:rsid w:val="007C65B6"/>
    <w:rsid w:val="007D0C23"/>
    <w:rsid w:val="007D0D0E"/>
    <w:rsid w:val="007D2471"/>
    <w:rsid w:val="007D4C9D"/>
    <w:rsid w:val="007D7628"/>
    <w:rsid w:val="007D7985"/>
    <w:rsid w:val="007D7C91"/>
    <w:rsid w:val="007E0F57"/>
    <w:rsid w:val="007E30E9"/>
    <w:rsid w:val="007E3C96"/>
    <w:rsid w:val="007E59B5"/>
    <w:rsid w:val="007F008A"/>
    <w:rsid w:val="007F04B7"/>
    <w:rsid w:val="007F48AA"/>
    <w:rsid w:val="007F5B57"/>
    <w:rsid w:val="007F6DCD"/>
    <w:rsid w:val="007F6E16"/>
    <w:rsid w:val="008016FB"/>
    <w:rsid w:val="008019A4"/>
    <w:rsid w:val="00803CC0"/>
    <w:rsid w:val="00804CEE"/>
    <w:rsid w:val="00805B2B"/>
    <w:rsid w:val="00807CE7"/>
    <w:rsid w:val="0081711E"/>
    <w:rsid w:val="00820263"/>
    <w:rsid w:val="008202FC"/>
    <w:rsid w:val="00820B80"/>
    <w:rsid w:val="00822E7F"/>
    <w:rsid w:val="00825530"/>
    <w:rsid w:val="00825A33"/>
    <w:rsid w:val="00830815"/>
    <w:rsid w:val="00832485"/>
    <w:rsid w:val="00836699"/>
    <w:rsid w:val="00836C09"/>
    <w:rsid w:val="008379AE"/>
    <w:rsid w:val="00843120"/>
    <w:rsid w:val="008431EF"/>
    <w:rsid w:val="00843E9D"/>
    <w:rsid w:val="00847555"/>
    <w:rsid w:val="00847C0D"/>
    <w:rsid w:val="00847F4A"/>
    <w:rsid w:val="00850CFA"/>
    <w:rsid w:val="0085160E"/>
    <w:rsid w:val="00855931"/>
    <w:rsid w:val="00855E3F"/>
    <w:rsid w:val="00856152"/>
    <w:rsid w:val="0085747D"/>
    <w:rsid w:val="00857646"/>
    <w:rsid w:val="00860086"/>
    <w:rsid w:val="00860745"/>
    <w:rsid w:val="0086095A"/>
    <w:rsid w:val="00860EF1"/>
    <w:rsid w:val="0086461C"/>
    <w:rsid w:val="00866890"/>
    <w:rsid w:val="00866946"/>
    <w:rsid w:val="00873811"/>
    <w:rsid w:val="00874139"/>
    <w:rsid w:val="008741A9"/>
    <w:rsid w:val="00874907"/>
    <w:rsid w:val="00874D1B"/>
    <w:rsid w:val="00874F9D"/>
    <w:rsid w:val="00876F6B"/>
    <w:rsid w:val="00877317"/>
    <w:rsid w:val="008775D6"/>
    <w:rsid w:val="00880B5A"/>
    <w:rsid w:val="00880C86"/>
    <w:rsid w:val="00881000"/>
    <w:rsid w:val="00882720"/>
    <w:rsid w:val="008827DE"/>
    <w:rsid w:val="0088646C"/>
    <w:rsid w:val="00887516"/>
    <w:rsid w:val="0089253E"/>
    <w:rsid w:val="00895F8C"/>
    <w:rsid w:val="00897F6B"/>
    <w:rsid w:val="008A0AF4"/>
    <w:rsid w:val="008A4B58"/>
    <w:rsid w:val="008A6550"/>
    <w:rsid w:val="008B05EA"/>
    <w:rsid w:val="008B09C2"/>
    <w:rsid w:val="008B18BF"/>
    <w:rsid w:val="008B5B38"/>
    <w:rsid w:val="008C0345"/>
    <w:rsid w:val="008C18E7"/>
    <w:rsid w:val="008C40DC"/>
    <w:rsid w:val="008C42F2"/>
    <w:rsid w:val="008C715C"/>
    <w:rsid w:val="008D085F"/>
    <w:rsid w:val="008D0E78"/>
    <w:rsid w:val="008D195B"/>
    <w:rsid w:val="008D3992"/>
    <w:rsid w:val="008D5017"/>
    <w:rsid w:val="008E028D"/>
    <w:rsid w:val="008E1394"/>
    <w:rsid w:val="008E1472"/>
    <w:rsid w:val="008E1A45"/>
    <w:rsid w:val="008E37E0"/>
    <w:rsid w:val="008E387E"/>
    <w:rsid w:val="008E43E4"/>
    <w:rsid w:val="008F0127"/>
    <w:rsid w:val="008F34F0"/>
    <w:rsid w:val="008F3C15"/>
    <w:rsid w:val="008F48AA"/>
    <w:rsid w:val="008F53B8"/>
    <w:rsid w:val="008F7686"/>
    <w:rsid w:val="00900AC4"/>
    <w:rsid w:val="00901638"/>
    <w:rsid w:val="00902980"/>
    <w:rsid w:val="00904038"/>
    <w:rsid w:val="00914C99"/>
    <w:rsid w:val="00916D98"/>
    <w:rsid w:val="00922158"/>
    <w:rsid w:val="00927802"/>
    <w:rsid w:val="00927D71"/>
    <w:rsid w:val="00932AC7"/>
    <w:rsid w:val="009344EC"/>
    <w:rsid w:val="0093489F"/>
    <w:rsid w:val="00936074"/>
    <w:rsid w:val="009360FB"/>
    <w:rsid w:val="0094206C"/>
    <w:rsid w:val="009438BF"/>
    <w:rsid w:val="00945744"/>
    <w:rsid w:val="009466BE"/>
    <w:rsid w:val="00947154"/>
    <w:rsid w:val="009500F0"/>
    <w:rsid w:val="00951235"/>
    <w:rsid w:val="00951327"/>
    <w:rsid w:val="00952CF8"/>
    <w:rsid w:val="0095520E"/>
    <w:rsid w:val="009553A5"/>
    <w:rsid w:val="00957B28"/>
    <w:rsid w:val="00961742"/>
    <w:rsid w:val="0096206C"/>
    <w:rsid w:val="00962B19"/>
    <w:rsid w:val="0096585B"/>
    <w:rsid w:val="00966370"/>
    <w:rsid w:val="0096646C"/>
    <w:rsid w:val="0097250C"/>
    <w:rsid w:val="00973760"/>
    <w:rsid w:val="00973819"/>
    <w:rsid w:val="009741BA"/>
    <w:rsid w:val="009758B1"/>
    <w:rsid w:val="0097780F"/>
    <w:rsid w:val="00980E88"/>
    <w:rsid w:val="00982E94"/>
    <w:rsid w:val="00985E55"/>
    <w:rsid w:val="00986869"/>
    <w:rsid w:val="009903A1"/>
    <w:rsid w:val="009903F5"/>
    <w:rsid w:val="00990BDD"/>
    <w:rsid w:val="00990FE2"/>
    <w:rsid w:val="009935B2"/>
    <w:rsid w:val="00994162"/>
    <w:rsid w:val="00994B68"/>
    <w:rsid w:val="009954CA"/>
    <w:rsid w:val="00997A9A"/>
    <w:rsid w:val="00997B22"/>
    <w:rsid w:val="009A2D1C"/>
    <w:rsid w:val="009A3DCF"/>
    <w:rsid w:val="009A7292"/>
    <w:rsid w:val="009B2393"/>
    <w:rsid w:val="009B4169"/>
    <w:rsid w:val="009B4F04"/>
    <w:rsid w:val="009C1F61"/>
    <w:rsid w:val="009C601C"/>
    <w:rsid w:val="009C6953"/>
    <w:rsid w:val="009C7E04"/>
    <w:rsid w:val="009D2054"/>
    <w:rsid w:val="009D4E66"/>
    <w:rsid w:val="009D6780"/>
    <w:rsid w:val="009D68A4"/>
    <w:rsid w:val="009D712C"/>
    <w:rsid w:val="009E0392"/>
    <w:rsid w:val="009E0576"/>
    <w:rsid w:val="009E1CFC"/>
    <w:rsid w:val="009E605F"/>
    <w:rsid w:val="009E64B7"/>
    <w:rsid w:val="009E6B81"/>
    <w:rsid w:val="009E783C"/>
    <w:rsid w:val="009F4445"/>
    <w:rsid w:val="009F55D0"/>
    <w:rsid w:val="00A002FE"/>
    <w:rsid w:val="00A00CF5"/>
    <w:rsid w:val="00A015CF"/>
    <w:rsid w:val="00A0677E"/>
    <w:rsid w:val="00A1220D"/>
    <w:rsid w:val="00A12377"/>
    <w:rsid w:val="00A127E9"/>
    <w:rsid w:val="00A146AE"/>
    <w:rsid w:val="00A14854"/>
    <w:rsid w:val="00A21FF9"/>
    <w:rsid w:val="00A2353F"/>
    <w:rsid w:val="00A25487"/>
    <w:rsid w:val="00A25E47"/>
    <w:rsid w:val="00A34ECD"/>
    <w:rsid w:val="00A34F56"/>
    <w:rsid w:val="00A353CF"/>
    <w:rsid w:val="00A36777"/>
    <w:rsid w:val="00A42E2E"/>
    <w:rsid w:val="00A45F10"/>
    <w:rsid w:val="00A506DB"/>
    <w:rsid w:val="00A51518"/>
    <w:rsid w:val="00A51F3D"/>
    <w:rsid w:val="00A55B9D"/>
    <w:rsid w:val="00A56024"/>
    <w:rsid w:val="00A56BE3"/>
    <w:rsid w:val="00A577DA"/>
    <w:rsid w:val="00A603FE"/>
    <w:rsid w:val="00A62C4B"/>
    <w:rsid w:val="00A62F8A"/>
    <w:rsid w:val="00A63539"/>
    <w:rsid w:val="00A63C28"/>
    <w:rsid w:val="00A63F71"/>
    <w:rsid w:val="00A67C76"/>
    <w:rsid w:val="00A71613"/>
    <w:rsid w:val="00A718AF"/>
    <w:rsid w:val="00A7396C"/>
    <w:rsid w:val="00A73FE3"/>
    <w:rsid w:val="00A754BB"/>
    <w:rsid w:val="00A75B3A"/>
    <w:rsid w:val="00A77E3E"/>
    <w:rsid w:val="00A80151"/>
    <w:rsid w:val="00A8139A"/>
    <w:rsid w:val="00A82331"/>
    <w:rsid w:val="00A82E15"/>
    <w:rsid w:val="00A914ED"/>
    <w:rsid w:val="00A917F8"/>
    <w:rsid w:val="00A91D15"/>
    <w:rsid w:val="00A92152"/>
    <w:rsid w:val="00A932F8"/>
    <w:rsid w:val="00A95E1F"/>
    <w:rsid w:val="00A97F30"/>
    <w:rsid w:val="00AA0BFC"/>
    <w:rsid w:val="00AA11B5"/>
    <w:rsid w:val="00AA1748"/>
    <w:rsid w:val="00AA2AF8"/>
    <w:rsid w:val="00AA3A10"/>
    <w:rsid w:val="00AA637B"/>
    <w:rsid w:val="00AA7C4B"/>
    <w:rsid w:val="00AB10C4"/>
    <w:rsid w:val="00AB4842"/>
    <w:rsid w:val="00AB67F7"/>
    <w:rsid w:val="00AB71BC"/>
    <w:rsid w:val="00AC33BE"/>
    <w:rsid w:val="00AD0DA6"/>
    <w:rsid w:val="00AD12BC"/>
    <w:rsid w:val="00AD16D5"/>
    <w:rsid w:val="00AD1A86"/>
    <w:rsid w:val="00AD1FEB"/>
    <w:rsid w:val="00AD3613"/>
    <w:rsid w:val="00AD5CCD"/>
    <w:rsid w:val="00AD5EDB"/>
    <w:rsid w:val="00AD6429"/>
    <w:rsid w:val="00AD6F6F"/>
    <w:rsid w:val="00AD7344"/>
    <w:rsid w:val="00AD7A4D"/>
    <w:rsid w:val="00AE1423"/>
    <w:rsid w:val="00AE14EC"/>
    <w:rsid w:val="00AE289A"/>
    <w:rsid w:val="00AE3527"/>
    <w:rsid w:val="00AE3AE6"/>
    <w:rsid w:val="00AE3E9E"/>
    <w:rsid w:val="00AE6882"/>
    <w:rsid w:val="00AE7364"/>
    <w:rsid w:val="00AF2FA3"/>
    <w:rsid w:val="00AF422F"/>
    <w:rsid w:val="00AF4B9B"/>
    <w:rsid w:val="00AF598C"/>
    <w:rsid w:val="00AF5AA1"/>
    <w:rsid w:val="00AF7798"/>
    <w:rsid w:val="00B000FA"/>
    <w:rsid w:val="00B00832"/>
    <w:rsid w:val="00B04913"/>
    <w:rsid w:val="00B07F59"/>
    <w:rsid w:val="00B103E6"/>
    <w:rsid w:val="00B10752"/>
    <w:rsid w:val="00B114A6"/>
    <w:rsid w:val="00B11C7F"/>
    <w:rsid w:val="00B15AFB"/>
    <w:rsid w:val="00B20056"/>
    <w:rsid w:val="00B2090E"/>
    <w:rsid w:val="00B21048"/>
    <w:rsid w:val="00B2213F"/>
    <w:rsid w:val="00B23A52"/>
    <w:rsid w:val="00B23C61"/>
    <w:rsid w:val="00B24874"/>
    <w:rsid w:val="00B257EC"/>
    <w:rsid w:val="00B30BBF"/>
    <w:rsid w:val="00B34FB1"/>
    <w:rsid w:val="00B35820"/>
    <w:rsid w:val="00B37D23"/>
    <w:rsid w:val="00B40797"/>
    <w:rsid w:val="00B466E9"/>
    <w:rsid w:val="00B527A9"/>
    <w:rsid w:val="00B536B4"/>
    <w:rsid w:val="00B55598"/>
    <w:rsid w:val="00B57DBE"/>
    <w:rsid w:val="00B629D6"/>
    <w:rsid w:val="00B639F7"/>
    <w:rsid w:val="00B6470B"/>
    <w:rsid w:val="00B70385"/>
    <w:rsid w:val="00B71514"/>
    <w:rsid w:val="00B73AEF"/>
    <w:rsid w:val="00B75984"/>
    <w:rsid w:val="00B765A5"/>
    <w:rsid w:val="00B8040F"/>
    <w:rsid w:val="00B80A03"/>
    <w:rsid w:val="00B81F38"/>
    <w:rsid w:val="00B83A3A"/>
    <w:rsid w:val="00B84899"/>
    <w:rsid w:val="00B84A45"/>
    <w:rsid w:val="00B84BCC"/>
    <w:rsid w:val="00B86884"/>
    <w:rsid w:val="00B86DA1"/>
    <w:rsid w:val="00B879D3"/>
    <w:rsid w:val="00B87B3E"/>
    <w:rsid w:val="00B913DC"/>
    <w:rsid w:val="00B92609"/>
    <w:rsid w:val="00B9329C"/>
    <w:rsid w:val="00B93BB6"/>
    <w:rsid w:val="00B94610"/>
    <w:rsid w:val="00B95836"/>
    <w:rsid w:val="00B96019"/>
    <w:rsid w:val="00B969C6"/>
    <w:rsid w:val="00BA0C33"/>
    <w:rsid w:val="00BA2BA7"/>
    <w:rsid w:val="00BA4FDB"/>
    <w:rsid w:val="00BA67DB"/>
    <w:rsid w:val="00BA7974"/>
    <w:rsid w:val="00BB5139"/>
    <w:rsid w:val="00BB6970"/>
    <w:rsid w:val="00BC150B"/>
    <w:rsid w:val="00BC54AA"/>
    <w:rsid w:val="00BC5864"/>
    <w:rsid w:val="00BC656E"/>
    <w:rsid w:val="00BD094C"/>
    <w:rsid w:val="00BD35E1"/>
    <w:rsid w:val="00BD4169"/>
    <w:rsid w:val="00BD4756"/>
    <w:rsid w:val="00BD6CA5"/>
    <w:rsid w:val="00BD7771"/>
    <w:rsid w:val="00BD7A23"/>
    <w:rsid w:val="00BE1CC8"/>
    <w:rsid w:val="00BE2837"/>
    <w:rsid w:val="00BE46D2"/>
    <w:rsid w:val="00BE6BF3"/>
    <w:rsid w:val="00BE7D38"/>
    <w:rsid w:val="00BF0D5B"/>
    <w:rsid w:val="00BF4B06"/>
    <w:rsid w:val="00BF66C0"/>
    <w:rsid w:val="00BF7683"/>
    <w:rsid w:val="00C00654"/>
    <w:rsid w:val="00C02531"/>
    <w:rsid w:val="00C0263D"/>
    <w:rsid w:val="00C03132"/>
    <w:rsid w:val="00C039F1"/>
    <w:rsid w:val="00C0732A"/>
    <w:rsid w:val="00C12B5B"/>
    <w:rsid w:val="00C16FDC"/>
    <w:rsid w:val="00C17AA3"/>
    <w:rsid w:val="00C23F18"/>
    <w:rsid w:val="00C27846"/>
    <w:rsid w:val="00C31D91"/>
    <w:rsid w:val="00C33953"/>
    <w:rsid w:val="00C36D7A"/>
    <w:rsid w:val="00C41758"/>
    <w:rsid w:val="00C42DCA"/>
    <w:rsid w:val="00C45F0A"/>
    <w:rsid w:val="00C46739"/>
    <w:rsid w:val="00C5039C"/>
    <w:rsid w:val="00C51131"/>
    <w:rsid w:val="00C5119A"/>
    <w:rsid w:val="00C528A4"/>
    <w:rsid w:val="00C53859"/>
    <w:rsid w:val="00C55752"/>
    <w:rsid w:val="00C56690"/>
    <w:rsid w:val="00C56FDC"/>
    <w:rsid w:val="00C61E60"/>
    <w:rsid w:val="00C63C63"/>
    <w:rsid w:val="00C658D3"/>
    <w:rsid w:val="00C73D08"/>
    <w:rsid w:val="00C7471E"/>
    <w:rsid w:val="00C754A5"/>
    <w:rsid w:val="00C760B7"/>
    <w:rsid w:val="00C765EC"/>
    <w:rsid w:val="00C81248"/>
    <w:rsid w:val="00C843AB"/>
    <w:rsid w:val="00C85C14"/>
    <w:rsid w:val="00C85E49"/>
    <w:rsid w:val="00C86BE6"/>
    <w:rsid w:val="00C90D88"/>
    <w:rsid w:val="00C91B86"/>
    <w:rsid w:val="00C94443"/>
    <w:rsid w:val="00C95F51"/>
    <w:rsid w:val="00C97680"/>
    <w:rsid w:val="00C97976"/>
    <w:rsid w:val="00C97C59"/>
    <w:rsid w:val="00CA0FD1"/>
    <w:rsid w:val="00CA5404"/>
    <w:rsid w:val="00CA55ED"/>
    <w:rsid w:val="00CA6630"/>
    <w:rsid w:val="00CA6810"/>
    <w:rsid w:val="00CA69E3"/>
    <w:rsid w:val="00CA73CF"/>
    <w:rsid w:val="00CA7F59"/>
    <w:rsid w:val="00CB14AC"/>
    <w:rsid w:val="00CB2ECB"/>
    <w:rsid w:val="00CB5313"/>
    <w:rsid w:val="00CB7DC9"/>
    <w:rsid w:val="00CB7ED1"/>
    <w:rsid w:val="00CC1A6C"/>
    <w:rsid w:val="00CC336F"/>
    <w:rsid w:val="00CC4476"/>
    <w:rsid w:val="00CC5770"/>
    <w:rsid w:val="00CC69B0"/>
    <w:rsid w:val="00CC730D"/>
    <w:rsid w:val="00CD4913"/>
    <w:rsid w:val="00CE0168"/>
    <w:rsid w:val="00CE077B"/>
    <w:rsid w:val="00CE30E8"/>
    <w:rsid w:val="00CE43E7"/>
    <w:rsid w:val="00CF00A5"/>
    <w:rsid w:val="00CF0B2F"/>
    <w:rsid w:val="00CF11EE"/>
    <w:rsid w:val="00CF16E9"/>
    <w:rsid w:val="00CF2FDC"/>
    <w:rsid w:val="00CF3471"/>
    <w:rsid w:val="00CF351B"/>
    <w:rsid w:val="00CF4A9A"/>
    <w:rsid w:val="00CF4C26"/>
    <w:rsid w:val="00CF4F20"/>
    <w:rsid w:val="00CF5D0E"/>
    <w:rsid w:val="00D0108A"/>
    <w:rsid w:val="00D04A66"/>
    <w:rsid w:val="00D05640"/>
    <w:rsid w:val="00D11628"/>
    <w:rsid w:val="00D118B0"/>
    <w:rsid w:val="00D20CBF"/>
    <w:rsid w:val="00D2422D"/>
    <w:rsid w:val="00D246DE"/>
    <w:rsid w:val="00D24B7D"/>
    <w:rsid w:val="00D24CF8"/>
    <w:rsid w:val="00D26DC8"/>
    <w:rsid w:val="00D32DA2"/>
    <w:rsid w:val="00D32ED1"/>
    <w:rsid w:val="00D32F84"/>
    <w:rsid w:val="00D339B0"/>
    <w:rsid w:val="00D35595"/>
    <w:rsid w:val="00D372C1"/>
    <w:rsid w:val="00D37E80"/>
    <w:rsid w:val="00D42592"/>
    <w:rsid w:val="00D45357"/>
    <w:rsid w:val="00D5039C"/>
    <w:rsid w:val="00D519D4"/>
    <w:rsid w:val="00D51FEF"/>
    <w:rsid w:val="00D52BE9"/>
    <w:rsid w:val="00D53564"/>
    <w:rsid w:val="00D54B8B"/>
    <w:rsid w:val="00D5517D"/>
    <w:rsid w:val="00D551EA"/>
    <w:rsid w:val="00D55CF4"/>
    <w:rsid w:val="00D57229"/>
    <w:rsid w:val="00D613B6"/>
    <w:rsid w:val="00D61B29"/>
    <w:rsid w:val="00D61BA4"/>
    <w:rsid w:val="00D62424"/>
    <w:rsid w:val="00D63712"/>
    <w:rsid w:val="00D646B6"/>
    <w:rsid w:val="00D64BD5"/>
    <w:rsid w:val="00D65820"/>
    <w:rsid w:val="00D71B67"/>
    <w:rsid w:val="00D720A4"/>
    <w:rsid w:val="00D731A9"/>
    <w:rsid w:val="00D74F47"/>
    <w:rsid w:val="00D756F3"/>
    <w:rsid w:val="00D758BE"/>
    <w:rsid w:val="00D77AC1"/>
    <w:rsid w:val="00D77BE0"/>
    <w:rsid w:val="00D77D93"/>
    <w:rsid w:val="00D85208"/>
    <w:rsid w:val="00D862F3"/>
    <w:rsid w:val="00D86826"/>
    <w:rsid w:val="00D87058"/>
    <w:rsid w:val="00D8734F"/>
    <w:rsid w:val="00D9161A"/>
    <w:rsid w:val="00D932ED"/>
    <w:rsid w:val="00D962E6"/>
    <w:rsid w:val="00DA078A"/>
    <w:rsid w:val="00DA15A6"/>
    <w:rsid w:val="00DA62A0"/>
    <w:rsid w:val="00DA6AFC"/>
    <w:rsid w:val="00DB26CA"/>
    <w:rsid w:val="00DB3743"/>
    <w:rsid w:val="00DB63EF"/>
    <w:rsid w:val="00DB7087"/>
    <w:rsid w:val="00DC13BB"/>
    <w:rsid w:val="00DC28B0"/>
    <w:rsid w:val="00DC2A34"/>
    <w:rsid w:val="00DC3066"/>
    <w:rsid w:val="00DC33F8"/>
    <w:rsid w:val="00DC3932"/>
    <w:rsid w:val="00DC7FB4"/>
    <w:rsid w:val="00DD2AA2"/>
    <w:rsid w:val="00DD593A"/>
    <w:rsid w:val="00DD5BF2"/>
    <w:rsid w:val="00DD5F25"/>
    <w:rsid w:val="00DD6F74"/>
    <w:rsid w:val="00DD7FEB"/>
    <w:rsid w:val="00DE1B1B"/>
    <w:rsid w:val="00DE3179"/>
    <w:rsid w:val="00DE5C64"/>
    <w:rsid w:val="00DE7611"/>
    <w:rsid w:val="00DF02AE"/>
    <w:rsid w:val="00DF2112"/>
    <w:rsid w:val="00DF2501"/>
    <w:rsid w:val="00DF32EF"/>
    <w:rsid w:val="00DF35E5"/>
    <w:rsid w:val="00DF52E2"/>
    <w:rsid w:val="00DF54BF"/>
    <w:rsid w:val="00DF76FA"/>
    <w:rsid w:val="00DF788B"/>
    <w:rsid w:val="00E01B41"/>
    <w:rsid w:val="00E01FFD"/>
    <w:rsid w:val="00E02877"/>
    <w:rsid w:val="00E03D03"/>
    <w:rsid w:val="00E075AD"/>
    <w:rsid w:val="00E07C28"/>
    <w:rsid w:val="00E13EEB"/>
    <w:rsid w:val="00E16A70"/>
    <w:rsid w:val="00E200EA"/>
    <w:rsid w:val="00E22E03"/>
    <w:rsid w:val="00E2416A"/>
    <w:rsid w:val="00E250D0"/>
    <w:rsid w:val="00E2660D"/>
    <w:rsid w:val="00E26A23"/>
    <w:rsid w:val="00E26F0D"/>
    <w:rsid w:val="00E30FE5"/>
    <w:rsid w:val="00E3329F"/>
    <w:rsid w:val="00E36682"/>
    <w:rsid w:val="00E37822"/>
    <w:rsid w:val="00E40244"/>
    <w:rsid w:val="00E40A99"/>
    <w:rsid w:val="00E410BB"/>
    <w:rsid w:val="00E4439F"/>
    <w:rsid w:val="00E44E8D"/>
    <w:rsid w:val="00E50A7E"/>
    <w:rsid w:val="00E51645"/>
    <w:rsid w:val="00E533FB"/>
    <w:rsid w:val="00E54015"/>
    <w:rsid w:val="00E547E9"/>
    <w:rsid w:val="00E55F0F"/>
    <w:rsid w:val="00E61347"/>
    <w:rsid w:val="00E615E6"/>
    <w:rsid w:val="00E629C8"/>
    <w:rsid w:val="00E62A2C"/>
    <w:rsid w:val="00E634F1"/>
    <w:rsid w:val="00E729E6"/>
    <w:rsid w:val="00E7594A"/>
    <w:rsid w:val="00E76A51"/>
    <w:rsid w:val="00E82B12"/>
    <w:rsid w:val="00E82B3D"/>
    <w:rsid w:val="00E8361B"/>
    <w:rsid w:val="00E84B32"/>
    <w:rsid w:val="00E86CF3"/>
    <w:rsid w:val="00E87032"/>
    <w:rsid w:val="00E90751"/>
    <w:rsid w:val="00E90D6E"/>
    <w:rsid w:val="00E91D02"/>
    <w:rsid w:val="00E92258"/>
    <w:rsid w:val="00E9333A"/>
    <w:rsid w:val="00E9637C"/>
    <w:rsid w:val="00E96E1A"/>
    <w:rsid w:val="00EA0336"/>
    <w:rsid w:val="00EA18D3"/>
    <w:rsid w:val="00EA2D81"/>
    <w:rsid w:val="00EA3438"/>
    <w:rsid w:val="00EA3D9C"/>
    <w:rsid w:val="00EA4F23"/>
    <w:rsid w:val="00EA5F11"/>
    <w:rsid w:val="00EA62E5"/>
    <w:rsid w:val="00EA7FA2"/>
    <w:rsid w:val="00EB1D5B"/>
    <w:rsid w:val="00EB2112"/>
    <w:rsid w:val="00EB21D5"/>
    <w:rsid w:val="00EB4C32"/>
    <w:rsid w:val="00EC0250"/>
    <w:rsid w:val="00EC118C"/>
    <w:rsid w:val="00EC1D67"/>
    <w:rsid w:val="00EC2973"/>
    <w:rsid w:val="00EC30C7"/>
    <w:rsid w:val="00EC4380"/>
    <w:rsid w:val="00EC57B1"/>
    <w:rsid w:val="00EC7A4C"/>
    <w:rsid w:val="00ED1924"/>
    <w:rsid w:val="00ED3220"/>
    <w:rsid w:val="00ED3CF4"/>
    <w:rsid w:val="00ED4F83"/>
    <w:rsid w:val="00ED7D2A"/>
    <w:rsid w:val="00EE1364"/>
    <w:rsid w:val="00EE5053"/>
    <w:rsid w:val="00EE5CE4"/>
    <w:rsid w:val="00EE6406"/>
    <w:rsid w:val="00EF5A2A"/>
    <w:rsid w:val="00EF5B55"/>
    <w:rsid w:val="00EF735C"/>
    <w:rsid w:val="00EF7ACD"/>
    <w:rsid w:val="00EF7C77"/>
    <w:rsid w:val="00F03237"/>
    <w:rsid w:val="00F072DF"/>
    <w:rsid w:val="00F12195"/>
    <w:rsid w:val="00F13137"/>
    <w:rsid w:val="00F171D7"/>
    <w:rsid w:val="00F20AB7"/>
    <w:rsid w:val="00F26AD5"/>
    <w:rsid w:val="00F26EE1"/>
    <w:rsid w:val="00F27D26"/>
    <w:rsid w:val="00F303A7"/>
    <w:rsid w:val="00F32924"/>
    <w:rsid w:val="00F32AE4"/>
    <w:rsid w:val="00F3368F"/>
    <w:rsid w:val="00F348E0"/>
    <w:rsid w:val="00F35195"/>
    <w:rsid w:val="00F3625A"/>
    <w:rsid w:val="00F3633D"/>
    <w:rsid w:val="00F36B1F"/>
    <w:rsid w:val="00F36D92"/>
    <w:rsid w:val="00F37694"/>
    <w:rsid w:val="00F376DC"/>
    <w:rsid w:val="00F37DB6"/>
    <w:rsid w:val="00F42E69"/>
    <w:rsid w:val="00F439C4"/>
    <w:rsid w:val="00F476E4"/>
    <w:rsid w:val="00F47BF0"/>
    <w:rsid w:val="00F47DEA"/>
    <w:rsid w:val="00F50DE3"/>
    <w:rsid w:val="00F51A9A"/>
    <w:rsid w:val="00F53E12"/>
    <w:rsid w:val="00F55B26"/>
    <w:rsid w:val="00F60B00"/>
    <w:rsid w:val="00F62EDD"/>
    <w:rsid w:val="00F64620"/>
    <w:rsid w:val="00F71441"/>
    <w:rsid w:val="00F71D1A"/>
    <w:rsid w:val="00F74032"/>
    <w:rsid w:val="00F748D1"/>
    <w:rsid w:val="00F8109E"/>
    <w:rsid w:val="00F81AED"/>
    <w:rsid w:val="00F87228"/>
    <w:rsid w:val="00F916CF"/>
    <w:rsid w:val="00F917B8"/>
    <w:rsid w:val="00F9216C"/>
    <w:rsid w:val="00F9382C"/>
    <w:rsid w:val="00F93D4E"/>
    <w:rsid w:val="00F95E4B"/>
    <w:rsid w:val="00F97D0F"/>
    <w:rsid w:val="00FA1865"/>
    <w:rsid w:val="00FA2BF1"/>
    <w:rsid w:val="00FA4F52"/>
    <w:rsid w:val="00FA7883"/>
    <w:rsid w:val="00FB0A70"/>
    <w:rsid w:val="00FB5202"/>
    <w:rsid w:val="00FB6163"/>
    <w:rsid w:val="00FB6943"/>
    <w:rsid w:val="00FB6B38"/>
    <w:rsid w:val="00FC4A69"/>
    <w:rsid w:val="00FC4D4A"/>
    <w:rsid w:val="00FC54C0"/>
    <w:rsid w:val="00FC57AB"/>
    <w:rsid w:val="00FC5CDB"/>
    <w:rsid w:val="00FC66FF"/>
    <w:rsid w:val="00FC75AA"/>
    <w:rsid w:val="00FD163C"/>
    <w:rsid w:val="00FD2FDB"/>
    <w:rsid w:val="00FD76B2"/>
    <w:rsid w:val="00FE11AE"/>
    <w:rsid w:val="00FE1433"/>
    <w:rsid w:val="00FE1B23"/>
    <w:rsid w:val="00FE1D5F"/>
    <w:rsid w:val="00FE3318"/>
    <w:rsid w:val="00FE4E84"/>
    <w:rsid w:val="00FE60E1"/>
    <w:rsid w:val="00FE651D"/>
    <w:rsid w:val="00FE741F"/>
    <w:rsid w:val="00FF1A41"/>
    <w:rsid w:val="00FF22E0"/>
    <w:rsid w:val="00FF45C5"/>
    <w:rsid w:val="00FF4899"/>
    <w:rsid w:val="00FF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898642"/>
  <w15:docId w15:val="{B0BD7264-0163-44DE-A2D7-0485AF7D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162"/>
    <w:rPr>
      <w:rFonts w:ascii="Arial" w:eastAsia="Times New Roman" w:hAnsi="Arial" w:cs="Arial"/>
      <w:sz w:val="22"/>
      <w:szCs w:val="22"/>
    </w:rPr>
  </w:style>
  <w:style w:type="paragraph" w:styleId="Heading1">
    <w:name w:val="heading 1"/>
    <w:basedOn w:val="Normal"/>
    <w:next w:val="Normal"/>
    <w:link w:val="Heading1Char"/>
    <w:uiPriority w:val="9"/>
    <w:qFormat/>
    <w:rsid w:val="0086074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E7E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1"/>
    <w:qFormat/>
    <w:rsid w:val="001E7E3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0745"/>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E7E3E"/>
    <w:rPr>
      <w:rFonts w:ascii="Cambria" w:eastAsia="Times New Roman" w:hAnsi="Cambria" w:cs="Times New Roman"/>
      <w:b/>
      <w:bCs/>
      <w:i/>
      <w:iCs/>
      <w:sz w:val="28"/>
      <w:szCs w:val="28"/>
    </w:rPr>
  </w:style>
  <w:style w:type="character" w:customStyle="1" w:styleId="Heading3Char">
    <w:name w:val="Heading 3 Char"/>
    <w:link w:val="Heading3"/>
    <w:uiPriority w:val="1"/>
    <w:rsid w:val="001E7E3E"/>
    <w:rPr>
      <w:rFonts w:ascii="Cambria" w:eastAsia="Times New Roman" w:hAnsi="Cambria" w:cs="Times New Roman"/>
      <w:b/>
      <w:bCs/>
      <w:sz w:val="26"/>
      <w:szCs w:val="26"/>
    </w:rPr>
  </w:style>
  <w:style w:type="paragraph" w:styleId="Header">
    <w:name w:val="header"/>
    <w:basedOn w:val="Normal"/>
    <w:link w:val="HeaderChar"/>
    <w:uiPriority w:val="99"/>
    <w:unhideWhenUsed/>
    <w:rsid w:val="00874139"/>
    <w:pPr>
      <w:tabs>
        <w:tab w:val="center" w:pos="4680"/>
        <w:tab w:val="right" w:pos="9360"/>
      </w:tabs>
    </w:pPr>
  </w:style>
  <w:style w:type="character" w:customStyle="1" w:styleId="HeaderChar">
    <w:name w:val="Header Char"/>
    <w:basedOn w:val="DefaultParagraphFont"/>
    <w:link w:val="Header"/>
    <w:uiPriority w:val="99"/>
    <w:rsid w:val="00874139"/>
  </w:style>
  <w:style w:type="paragraph" w:styleId="Footer">
    <w:name w:val="footer"/>
    <w:basedOn w:val="Normal"/>
    <w:link w:val="FooterChar"/>
    <w:uiPriority w:val="99"/>
    <w:unhideWhenUsed/>
    <w:rsid w:val="00874139"/>
    <w:pPr>
      <w:tabs>
        <w:tab w:val="center" w:pos="4680"/>
        <w:tab w:val="right" w:pos="9360"/>
      </w:tabs>
    </w:pPr>
  </w:style>
  <w:style w:type="character" w:customStyle="1" w:styleId="FooterChar">
    <w:name w:val="Footer Char"/>
    <w:basedOn w:val="DefaultParagraphFont"/>
    <w:link w:val="Footer"/>
    <w:uiPriority w:val="99"/>
    <w:rsid w:val="00874139"/>
  </w:style>
  <w:style w:type="paragraph" w:styleId="NoSpacing">
    <w:name w:val="No Spacing"/>
    <w:uiPriority w:val="1"/>
    <w:qFormat/>
    <w:rsid w:val="00895F8C"/>
    <w:rPr>
      <w:rFonts w:ascii="Times New Roman" w:eastAsia="Times New Roman" w:hAnsi="Times New Roman"/>
      <w:sz w:val="24"/>
      <w:szCs w:val="24"/>
    </w:rPr>
  </w:style>
  <w:style w:type="character" w:styleId="Hyperlink">
    <w:name w:val="Hyperlink"/>
    <w:rsid w:val="0042243C"/>
    <w:rPr>
      <w:color w:val="0000FF"/>
      <w:u w:val="single"/>
    </w:rPr>
  </w:style>
  <w:style w:type="paragraph" w:styleId="BalloonText">
    <w:name w:val="Balloon Text"/>
    <w:basedOn w:val="Normal"/>
    <w:link w:val="BalloonTextChar"/>
    <w:uiPriority w:val="99"/>
    <w:semiHidden/>
    <w:unhideWhenUsed/>
    <w:rsid w:val="0042243C"/>
    <w:rPr>
      <w:rFonts w:ascii="Tahoma" w:hAnsi="Tahoma"/>
      <w:sz w:val="16"/>
      <w:szCs w:val="16"/>
    </w:rPr>
  </w:style>
  <w:style w:type="character" w:customStyle="1" w:styleId="BalloonTextChar">
    <w:name w:val="Balloon Text Char"/>
    <w:link w:val="BalloonText"/>
    <w:uiPriority w:val="99"/>
    <w:semiHidden/>
    <w:rsid w:val="0042243C"/>
    <w:rPr>
      <w:rFonts w:ascii="Tahoma" w:eastAsia="Times New Roman" w:hAnsi="Tahoma" w:cs="Tahoma"/>
      <w:sz w:val="16"/>
      <w:szCs w:val="16"/>
    </w:rPr>
  </w:style>
  <w:style w:type="table" w:styleId="TableGrid">
    <w:name w:val="Table Grid"/>
    <w:basedOn w:val="TableNormal"/>
    <w:uiPriority w:val="59"/>
    <w:rsid w:val="008668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
    <w:name w:val="Medium Shading 21"/>
    <w:basedOn w:val="TableNormal"/>
    <w:uiPriority w:val="64"/>
    <w:rsid w:val="008668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iPriority w:val="99"/>
    <w:semiHidden/>
    <w:unhideWhenUsed/>
    <w:rsid w:val="00C31D91"/>
    <w:rPr>
      <w:sz w:val="16"/>
      <w:szCs w:val="16"/>
    </w:rPr>
  </w:style>
  <w:style w:type="paragraph" w:styleId="CommentText">
    <w:name w:val="annotation text"/>
    <w:basedOn w:val="Normal"/>
    <w:link w:val="CommentTextChar"/>
    <w:uiPriority w:val="99"/>
    <w:semiHidden/>
    <w:unhideWhenUsed/>
    <w:rsid w:val="00C31D91"/>
    <w:rPr>
      <w:sz w:val="20"/>
      <w:szCs w:val="20"/>
    </w:rPr>
  </w:style>
  <w:style w:type="character" w:customStyle="1" w:styleId="CommentTextChar">
    <w:name w:val="Comment Text Char"/>
    <w:link w:val="CommentText"/>
    <w:uiPriority w:val="99"/>
    <w:semiHidden/>
    <w:rsid w:val="00C31D9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31D91"/>
    <w:rPr>
      <w:b/>
      <w:bCs/>
    </w:rPr>
  </w:style>
  <w:style w:type="character" w:customStyle="1" w:styleId="CommentSubjectChar">
    <w:name w:val="Comment Subject Char"/>
    <w:link w:val="CommentSubject"/>
    <w:uiPriority w:val="99"/>
    <w:semiHidden/>
    <w:rsid w:val="00C31D91"/>
    <w:rPr>
      <w:rFonts w:ascii="Times New Roman" w:eastAsia="Times New Roman" w:hAnsi="Times New Roman"/>
      <w:b/>
      <w:bCs/>
    </w:rPr>
  </w:style>
  <w:style w:type="paragraph" w:styleId="TOCHeading">
    <w:name w:val="TOC Heading"/>
    <w:basedOn w:val="Heading1"/>
    <w:next w:val="Normal"/>
    <w:uiPriority w:val="39"/>
    <w:qFormat/>
    <w:rsid w:val="00860745"/>
    <w:pPr>
      <w:spacing w:line="276" w:lineRule="auto"/>
      <w:outlineLvl w:val="9"/>
    </w:pPr>
  </w:style>
  <w:style w:type="paragraph" w:customStyle="1" w:styleId="StyleStyleBodyTextFranklinGothicBook11ptFranklinGothi">
    <w:name w:val="Style Style Body Text + Franklin Gothic Book 11 pt + Franklin Gothi..."/>
    <w:basedOn w:val="Normal"/>
    <w:rsid w:val="006A2B48"/>
    <w:pPr>
      <w:tabs>
        <w:tab w:val="num" w:pos="720"/>
      </w:tabs>
      <w:ind w:left="720" w:hanging="360"/>
    </w:pPr>
  </w:style>
  <w:style w:type="table" w:customStyle="1" w:styleId="MediumShading2-Accent11">
    <w:name w:val="Medium Shading 2 - Accent 11"/>
    <w:basedOn w:val="TableNormal"/>
    <w:uiPriority w:val="64"/>
    <w:rsid w:val="00AA17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92215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982E94"/>
    <w:pPr>
      <w:spacing w:before="100" w:beforeAutospacing="1" w:after="100" w:afterAutospacing="1"/>
    </w:pPr>
    <w:rPr>
      <w:rFonts w:ascii="Verdana" w:hAnsi="Verdana"/>
      <w:color w:val="000000"/>
      <w:sz w:val="14"/>
      <w:szCs w:val="14"/>
    </w:rPr>
  </w:style>
  <w:style w:type="character" w:customStyle="1" w:styleId="style391">
    <w:name w:val="style391"/>
    <w:rsid w:val="00D2422D"/>
    <w:rPr>
      <w:sz w:val="20"/>
      <w:szCs w:val="20"/>
    </w:rPr>
  </w:style>
  <w:style w:type="character" w:customStyle="1" w:styleId="style7">
    <w:name w:val="style7"/>
    <w:basedOn w:val="DefaultParagraphFont"/>
    <w:rsid w:val="00B8040F"/>
  </w:style>
  <w:style w:type="character" w:styleId="Strong">
    <w:name w:val="Strong"/>
    <w:uiPriority w:val="22"/>
    <w:qFormat/>
    <w:rsid w:val="00DF35E5"/>
    <w:rPr>
      <w:b/>
      <w:bCs/>
    </w:rPr>
  </w:style>
  <w:style w:type="character" w:styleId="Emphasis">
    <w:name w:val="Emphasis"/>
    <w:uiPriority w:val="20"/>
    <w:qFormat/>
    <w:rsid w:val="00E40A99"/>
    <w:rPr>
      <w:i/>
      <w:iCs/>
    </w:rPr>
  </w:style>
  <w:style w:type="paragraph" w:customStyle="1" w:styleId="SubHeadings">
    <w:name w:val="Sub Headings"/>
    <w:basedOn w:val="Normal"/>
    <w:link w:val="SubHeadingsChar"/>
    <w:qFormat/>
    <w:rsid w:val="002C6A4B"/>
    <w:pPr>
      <w:tabs>
        <w:tab w:val="left" w:pos="540"/>
      </w:tabs>
    </w:pPr>
    <w:rPr>
      <w:rFonts w:ascii="Verdana" w:hAnsi="Verdana"/>
      <w:b/>
      <w:color w:val="632423"/>
      <w:u w:val="single"/>
    </w:rPr>
  </w:style>
  <w:style w:type="character" w:customStyle="1" w:styleId="SubHeadingsChar">
    <w:name w:val="Sub Headings Char"/>
    <w:link w:val="SubHeadings"/>
    <w:rsid w:val="002C6A4B"/>
    <w:rPr>
      <w:rFonts w:ascii="Verdana" w:eastAsia="Times New Roman" w:hAnsi="Verdana" w:cs="Arial"/>
      <w:b/>
      <w:color w:val="632423"/>
      <w:sz w:val="22"/>
      <w:szCs w:val="22"/>
      <w:u w:val="single"/>
    </w:rPr>
  </w:style>
  <w:style w:type="table" w:styleId="MediumGrid3-Accent1">
    <w:name w:val="Medium Grid 3 Accent 1"/>
    <w:basedOn w:val="TableNormal"/>
    <w:uiPriority w:val="69"/>
    <w:rsid w:val="00F348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
    <w:name w:val="Light Grid - Accent 11"/>
    <w:basedOn w:val="TableNormal"/>
    <w:uiPriority w:val="62"/>
    <w:rsid w:val="00BE28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1">
    <w:name w:val="toc 1"/>
    <w:basedOn w:val="Normal"/>
    <w:next w:val="Normal"/>
    <w:autoRedefine/>
    <w:uiPriority w:val="39"/>
    <w:unhideWhenUsed/>
    <w:qFormat/>
    <w:rsid w:val="00044724"/>
    <w:pPr>
      <w:tabs>
        <w:tab w:val="right" w:leader="dot" w:pos="9782"/>
      </w:tabs>
      <w:contextualSpacing/>
    </w:pPr>
    <w:rPr>
      <w:noProof/>
    </w:rPr>
  </w:style>
  <w:style w:type="paragraph" w:customStyle="1" w:styleId="SubHeading2">
    <w:name w:val="Sub Heading 2"/>
    <w:basedOn w:val="SubHeadings"/>
    <w:link w:val="SubHeading2Char"/>
    <w:qFormat/>
    <w:rsid w:val="00EA0336"/>
    <w:rPr>
      <w:rFonts w:ascii="Arial" w:hAnsi="Arial"/>
    </w:rPr>
  </w:style>
  <w:style w:type="character" w:customStyle="1" w:styleId="SubHeading2Char">
    <w:name w:val="Sub Heading 2 Char"/>
    <w:link w:val="SubHeading2"/>
    <w:rsid w:val="00EA0336"/>
    <w:rPr>
      <w:rFonts w:ascii="Arial" w:eastAsia="Times New Roman" w:hAnsi="Arial" w:cs="Arial"/>
      <w:b/>
      <w:color w:val="632423"/>
      <w:sz w:val="22"/>
      <w:szCs w:val="24"/>
      <w:u w:val="single"/>
    </w:rPr>
  </w:style>
  <w:style w:type="paragraph" w:styleId="TOC2">
    <w:name w:val="toc 2"/>
    <w:basedOn w:val="Normal"/>
    <w:next w:val="Normal"/>
    <w:autoRedefine/>
    <w:uiPriority w:val="39"/>
    <w:unhideWhenUsed/>
    <w:qFormat/>
    <w:rsid w:val="00BD7A23"/>
    <w:pPr>
      <w:tabs>
        <w:tab w:val="right" w:leader="dot" w:pos="9810"/>
      </w:tabs>
    </w:pPr>
  </w:style>
  <w:style w:type="paragraph" w:styleId="ListParagraph">
    <w:name w:val="List Paragraph"/>
    <w:basedOn w:val="Normal"/>
    <w:link w:val="ListParagraphChar"/>
    <w:uiPriority w:val="34"/>
    <w:qFormat/>
    <w:rsid w:val="00994162"/>
    <w:pPr>
      <w:numPr>
        <w:numId w:val="3"/>
      </w:numPr>
    </w:pPr>
    <w:rPr>
      <w:rFonts w:eastAsia="Calibri"/>
    </w:rPr>
  </w:style>
  <w:style w:type="character" w:styleId="FollowedHyperlink">
    <w:name w:val="FollowedHyperlink"/>
    <w:uiPriority w:val="99"/>
    <w:semiHidden/>
    <w:unhideWhenUsed/>
    <w:rsid w:val="007A7AC2"/>
    <w:rPr>
      <w:color w:val="800080"/>
      <w:u w:val="single"/>
    </w:rPr>
  </w:style>
  <w:style w:type="paragraph" w:styleId="BodyText">
    <w:name w:val="Body Text"/>
    <w:basedOn w:val="Normal"/>
    <w:link w:val="BodyTextChar"/>
    <w:uiPriority w:val="99"/>
    <w:rsid w:val="00386A86"/>
    <w:rPr>
      <w:lang w:bidi="en-US"/>
    </w:rPr>
  </w:style>
  <w:style w:type="character" w:customStyle="1" w:styleId="BodyTextChar">
    <w:name w:val="Body Text Char"/>
    <w:link w:val="BodyText"/>
    <w:uiPriority w:val="99"/>
    <w:rsid w:val="00386A86"/>
    <w:rPr>
      <w:rFonts w:ascii="Times New Roman" w:eastAsia="Times New Roman" w:hAnsi="Times New Roman"/>
      <w:sz w:val="24"/>
      <w:szCs w:val="22"/>
      <w:lang w:bidi="en-US"/>
    </w:rPr>
  </w:style>
  <w:style w:type="table" w:styleId="MediumGrid1-Accent1">
    <w:name w:val="Medium Grid 1 Accent 1"/>
    <w:basedOn w:val="TableNormal"/>
    <w:uiPriority w:val="67"/>
    <w:rsid w:val="0058740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Underbluetext">
    <w:name w:val="Under blue text"/>
    <w:basedOn w:val="Normal"/>
    <w:link w:val="UnderbluetextChar"/>
    <w:qFormat/>
    <w:rsid w:val="00AE3E9E"/>
    <w:pPr>
      <w:numPr>
        <w:numId w:val="1"/>
      </w:numPr>
      <w:tabs>
        <w:tab w:val="left" w:pos="540"/>
      </w:tabs>
    </w:pPr>
  </w:style>
  <w:style w:type="character" w:customStyle="1" w:styleId="UnderbluetextChar">
    <w:name w:val="Under blue text Char"/>
    <w:link w:val="Underbluetext"/>
    <w:rsid w:val="00AE3E9E"/>
    <w:rPr>
      <w:rFonts w:ascii="Arial" w:eastAsia="Times New Roman" w:hAnsi="Arial" w:cs="Arial"/>
      <w:sz w:val="22"/>
      <w:szCs w:val="22"/>
    </w:rPr>
  </w:style>
  <w:style w:type="table" w:customStyle="1" w:styleId="SBETable">
    <w:name w:val="SBE Table"/>
    <w:basedOn w:val="TableNormal"/>
    <w:uiPriority w:val="99"/>
    <w:qFormat/>
    <w:rsid w:val="00257A83"/>
    <w:tblPr/>
  </w:style>
  <w:style w:type="paragraph" w:customStyle="1" w:styleId="Goal-lowerletters">
    <w:name w:val="Goal - lower letters"/>
    <w:qFormat/>
    <w:rsid w:val="00A754BB"/>
    <w:pPr>
      <w:spacing w:before="120" w:after="120" w:line="280" w:lineRule="atLeast"/>
      <w:ind w:left="1440" w:hanging="1440"/>
    </w:pPr>
    <w:rPr>
      <w:rFonts w:eastAsia="Times New Roman"/>
      <w:b/>
      <w:color w:val="244061"/>
      <w:kern w:val="28"/>
      <w:sz w:val="26"/>
      <w:szCs w:val="26"/>
    </w:rPr>
  </w:style>
  <w:style w:type="character" w:customStyle="1" w:styleId="apple-converted-space">
    <w:name w:val="apple-converted-space"/>
    <w:basedOn w:val="DefaultParagraphFont"/>
    <w:rsid w:val="00777A1F"/>
  </w:style>
  <w:style w:type="character" w:customStyle="1" w:styleId="categoryheaders">
    <w:name w:val="categoryheaders"/>
    <w:basedOn w:val="DefaultParagraphFont"/>
    <w:rsid w:val="00777A1F"/>
  </w:style>
  <w:style w:type="character" w:customStyle="1" w:styleId="apple-style-span">
    <w:name w:val="apple-style-span"/>
    <w:basedOn w:val="DefaultParagraphFont"/>
    <w:rsid w:val="00777A1F"/>
  </w:style>
  <w:style w:type="paragraph" w:styleId="PlainText">
    <w:name w:val="Plain Text"/>
    <w:basedOn w:val="Normal"/>
    <w:link w:val="PlainTextChar"/>
    <w:uiPriority w:val="99"/>
    <w:unhideWhenUsed/>
    <w:rsid w:val="00777A1F"/>
    <w:rPr>
      <w:rFonts w:ascii="Calibri" w:eastAsia="Calibri" w:hAnsi="Calibri"/>
      <w:color w:val="002060"/>
      <w:szCs w:val="21"/>
    </w:rPr>
  </w:style>
  <w:style w:type="character" w:customStyle="1" w:styleId="PlainTextChar">
    <w:name w:val="Plain Text Char"/>
    <w:link w:val="PlainText"/>
    <w:uiPriority w:val="99"/>
    <w:rsid w:val="00777A1F"/>
    <w:rPr>
      <w:color w:val="002060"/>
      <w:sz w:val="22"/>
      <w:szCs w:val="21"/>
    </w:rPr>
  </w:style>
  <w:style w:type="paragraph" w:customStyle="1" w:styleId="Default">
    <w:name w:val="Default"/>
    <w:basedOn w:val="Normal"/>
    <w:rsid w:val="00777A1F"/>
    <w:pPr>
      <w:autoSpaceDE w:val="0"/>
      <w:autoSpaceDN w:val="0"/>
    </w:pPr>
    <w:rPr>
      <w:rFonts w:eastAsia="Calibri"/>
      <w:color w:val="000000"/>
    </w:rPr>
  </w:style>
  <w:style w:type="character" w:customStyle="1" w:styleId="content1">
    <w:name w:val="content1"/>
    <w:rsid w:val="00777A1F"/>
    <w:rPr>
      <w:rFonts w:ascii="Verdana" w:hAnsi="Verdana" w:hint="default"/>
      <w:strike w:val="0"/>
      <w:dstrike w:val="0"/>
      <w:color w:val="000000"/>
      <w:sz w:val="21"/>
      <w:szCs w:val="21"/>
      <w:u w:val="none"/>
      <w:effect w:val="none"/>
    </w:rPr>
  </w:style>
  <w:style w:type="character" w:customStyle="1" w:styleId="body">
    <w:name w:val="body"/>
    <w:basedOn w:val="DefaultParagraphFont"/>
    <w:rsid w:val="00777A1F"/>
  </w:style>
  <w:style w:type="character" w:customStyle="1" w:styleId="normaltext1">
    <w:name w:val="normaltext1"/>
    <w:rsid w:val="00777A1F"/>
    <w:rPr>
      <w:rFonts w:ascii="Tahoma" w:hAnsi="Tahoma" w:cs="Tahoma" w:hint="default"/>
      <w:sz w:val="20"/>
      <w:szCs w:val="20"/>
    </w:rPr>
  </w:style>
  <w:style w:type="character" w:customStyle="1" w:styleId="reg1">
    <w:name w:val="reg1"/>
    <w:rsid w:val="00777A1F"/>
    <w:rPr>
      <w:rFonts w:ascii="Arial" w:hAnsi="Arial" w:cs="Arial" w:hint="default"/>
      <w:color w:val="003366"/>
      <w:sz w:val="20"/>
      <w:szCs w:val="20"/>
    </w:rPr>
  </w:style>
  <w:style w:type="character" w:customStyle="1" w:styleId="style4">
    <w:name w:val="style4"/>
    <w:basedOn w:val="DefaultParagraphFont"/>
    <w:rsid w:val="00777A1F"/>
  </w:style>
  <w:style w:type="character" w:customStyle="1" w:styleId="default1">
    <w:name w:val="default1"/>
    <w:rsid w:val="00777A1F"/>
    <w:rPr>
      <w:rFonts w:ascii="Arial" w:hAnsi="Arial" w:cs="Arial" w:hint="default"/>
      <w:b w:val="0"/>
      <w:bCs w:val="0"/>
      <w:i w:val="0"/>
      <w:iCs w:val="0"/>
      <w:color w:val="000000"/>
      <w:sz w:val="22"/>
      <w:szCs w:val="22"/>
    </w:rPr>
  </w:style>
  <w:style w:type="character" w:customStyle="1" w:styleId="head1">
    <w:name w:val="head1"/>
    <w:rsid w:val="00777A1F"/>
    <w:rPr>
      <w:rFonts w:ascii="Tahoma" w:hAnsi="Tahoma" w:cs="Tahoma" w:hint="default"/>
      <w:b w:val="0"/>
      <w:bCs w:val="0"/>
      <w:color w:val="333333"/>
      <w:sz w:val="37"/>
      <w:szCs w:val="37"/>
    </w:rPr>
  </w:style>
  <w:style w:type="character" w:customStyle="1" w:styleId="field-content">
    <w:name w:val="field-content"/>
    <w:basedOn w:val="DefaultParagraphFont"/>
    <w:rsid w:val="00777A1F"/>
  </w:style>
  <w:style w:type="paragraph" w:customStyle="1" w:styleId="Three">
    <w:name w:val="Three"/>
    <w:basedOn w:val="ListParagraph"/>
    <w:link w:val="ThreeChar"/>
    <w:qFormat/>
    <w:rsid w:val="005532BA"/>
    <w:pPr>
      <w:numPr>
        <w:numId w:val="2"/>
      </w:numPr>
    </w:pPr>
  </w:style>
  <w:style w:type="character" w:customStyle="1" w:styleId="ThreeChar">
    <w:name w:val="Three Char"/>
    <w:link w:val="Three"/>
    <w:rsid w:val="005532BA"/>
    <w:rPr>
      <w:rFonts w:ascii="Arial" w:hAnsi="Arial" w:cs="Arial"/>
      <w:sz w:val="22"/>
      <w:szCs w:val="22"/>
    </w:rPr>
  </w:style>
  <w:style w:type="paragraph" w:styleId="TOC3">
    <w:name w:val="toc 3"/>
    <w:basedOn w:val="Normal"/>
    <w:next w:val="Normal"/>
    <w:autoRedefine/>
    <w:uiPriority w:val="39"/>
    <w:unhideWhenUsed/>
    <w:qFormat/>
    <w:rsid w:val="00294439"/>
    <w:pPr>
      <w:spacing w:after="100" w:line="276" w:lineRule="auto"/>
      <w:ind w:left="440"/>
    </w:pPr>
    <w:rPr>
      <w:rFonts w:ascii="Calibri" w:hAnsi="Calibri"/>
    </w:rPr>
  </w:style>
  <w:style w:type="paragraph" w:customStyle="1" w:styleId="paragraphs">
    <w:name w:val="paragraphs"/>
    <w:basedOn w:val="Normal"/>
    <w:link w:val="paragraphsChar"/>
    <w:qFormat/>
    <w:rsid w:val="005F77B7"/>
    <w:pPr>
      <w:ind w:left="720"/>
    </w:pPr>
    <w:rPr>
      <w:rFonts w:ascii="Verdana" w:hAnsi="Verdana"/>
      <w:color w:val="000000"/>
    </w:rPr>
  </w:style>
  <w:style w:type="character" w:customStyle="1" w:styleId="paragraphsChar">
    <w:name w:val="paragraphs Char"/>
    <w:link w:val="paragraphs"/>
    <w:rsid w:val="005F77B7"/>
    <w:rPr>
      <w:rFonts w:ascii="Verdana" w:eastAsia="Times New Roman" w:hAnsi="Verdana" w:cs="Arial"/>
      <w:color w:val="000000"/>
      <w:sz w:val="22"/>
      <w:szCs w:val="24"/>
    </w:rPr>
  </w:style>
  <w:style w:type="paragraph" w:styleId="FootnoteText">
    <w:name w:val="footnote text"/>
    <w:basedOn w:val="Normal"/>
    <w:link w:val="FootnoteTextChar"/>
    <w:uiPriority w:val="99"/>
    <w:unhideWhenUsed/>
    <w:rsid w:val="008E387E"/>
    <w:rPr>
      <w:sz w:val="20"/>
      <w:szCs w:val="20"/>
    </w:rPr>
  </w:style>
  <w:style w:type="character" w:customStyle="1" w:styleId="FootnoteTextChar">
    <w:name w:val="Footnote Text Char"/>
    <w:link w:val="FootnoteText"/>
    <w:uiPriority w:val="99"/>
    <w:rsid w:val="008E387E"/>
    <w:rPr>
      <w:rFonts w:ascii="Times New Roman" w:eastAsia="Times New Roman" w:hAnsi="Times New Roman"/>
    </w:rPr>
  </w:style>
  <w:style w:type="character" w:styleId="FootnoteReference">
    <w:name w:val="footnote reference"/>
    <w:uiPriority w:val="99"/>
    <w:unhideWhenUsed/>
    <w:rsid w:val="008E387E"/>
    <w:rPr>
      <w:vertAlign w:val="superscript"/>
    </w:rPr>
  </w:style>
  <w:style w:type="character" w:customStyle="1" w:styleId="A7">
    <w:name w:val="A7"/>
    <w:uiPriority w:val="99"/>
    <w:rsid w:val="008E387E"/>
    <w:rPr>
      <w:rFonts w:cs="Gautami"/>
      <w:color w:val="000000"/>
      <w:sz w:val="20"/>
      <w:szCs w:val="20"/>
    </w:rPr>
  </w:style>
  <w:style w:type="character" w:customStyle="1" w:styleId="A9">
    <w:name w:val="A9"/>
    <w:uiPriority w:val="99"/>
    <w:rsid w:val="00735B0D"/>
    <w:rPr>
      <w:rFonts w:cs="Gautami"/>
      <w:color w:val="000000"/>
      <w:sz w:val="19"/>
      <w:szCs w:val="19"/>
    </w:rPr>
  </w:style>
  <w:style w:type="table" w:customStyle="1" w:styleId="SBEStyle">
    <w:name w:val="SBE Style"/>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b/>
        <w:bCs/>
        <w:color w:val="FFFFFF"/>
      </w:rPr>
      <w:tblPr/>
      <w:trPr>
        <w:tblHeader/>
      </w:trPr>
      <w:tcPr>
        <w:shd w:val="clear" w:color="auto" w:fill="C4BC96"/>
      </w:tcPr>
    </w:tblStylePr>
    <w:tblStylePr w:type="lastRow">
      <w:rPr>
        <w:color w:val="auto"/>
      </w:rPr>
    </w:tblStylePr>
    <w:tblStylePr w:type="firstCol">
      <w:rPr>
        <w:b/>
        <w:bCs/>
        <w:color w:val="FFFFFF"/>
      </w:rPr>
    </w:tblStylePr>
    <w:tblStylePr w:type="lastCol">
      <w:rPr>
        <w:b/>
        <w:bCs/>
        <w:color w:val="FFFFFF"/>
      </w:rPr>
    </w:tblStylePr>
    <w:tblStylePr w:type="band1Horz">
      <w:tblPr/>
      <w:tcPr>
        <w:shd w:val="clear" w:color="auto" w:fill="C6D9F1"/>
      </w:tcPr>
    </w:tblStylePr>
    <w:tblStylePr w:type="nwCell">
      <w:rPr>
        <w:color w:val="FFFFFF"/>
      </w:rPr>
    </w:tblStylePr>
  </w:style>
  <w:style w:type="table" w:styleId="LightShading-Accent3">
    <w:name w:val="Light Shading Accent 3"/>
    <w:aliases w:val="Kathe's Special Table"/>
    <w:basedOn w:val="TableNormal"/>
    <w:uiPriority w:val="60"/>
    <w:rsid w:val="00A917F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rFonts w:ascii="Arial" w:hAnsi="Arial"/>
        <w:b/>
        <w:bCs/>
        <w:color w:val="1F497D"/>
        <w:sz w:val="24"/>
      </w:rPr>
      <w:tblPr/>
      <w:tcPr>
        <w:shd w:val="clear" w:color="auto" w:fill="C4BC96"/>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olumnandHeaders">
    <w:name w:val="Column and Headers"/>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b/>
        <w:bCs/>
        <w:color w:val="FFFFFF"/>
      </w:rPr>
      <w:tblPr/>
      <w:trPr>
        <w:tblHeader/>
      </w:trPr>
      <w:tcPr>
        <w:shd w:val="clear" w:color="auto" w:fill="C4BC96"/>
      </w:tcPr>
    </w:tblStylePr>
    <w:tblStylePr w:type="lastRow">
      <w:rPr>
        <w:color w:val="auto"/>
      </w:rPr>
    </w:tblStylePr>
    <w:tblStylePr w:type="firstCol">
      <w:rPr>
        <w:b/>
        <w:bCs/>
        <w:color w:val="FFFFFF"/>
      </w:rPr>
      <w:tblPr/>
      <w:tcPr>
        <w:shd w:val="clear" w:color="auto" w:fill="C4BC96"/>
      </w:tcPr>
    </w:tblStylePr>
    <w:tblStylePr w:type="lastCol">
      <w:rPr>
        <w:b/>
        <w:bCs/>
        <w:color w:val="FFFFFF"/>
      </w:rPr>
    </w:tblStylePr>
    <w:tblStylePr w:type="band1Horz">
      <w:tblPr/>
      <w:tcPr>
        <w:shd w:val="clear" w:color="auto" w:fill="EAF1DD"/>
      </w:tcPr>
    </w:tblStylePr>
    <w:tblStylePr w:type="nwCell">
      <w:rPr>
        <w:color w:val="FFFFFF"/>
      </w:rPr>
    </w:tblStylePr>
  </w:style>
  <w:style w:type="table" w:customStyle="1" w:styleId="BillTrackingImport">
    <w:name w:val="Bill Tracking Import"/>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color w:val="000000"/>
      </w:rPr>
      <w:tblPr/>
      <w:trPr>
        <w:tblHeader/>
      </w:trPr>
      <w:tcPr>
        <w:shd w:val="clear" w:color="auto" w:fill="C4BC96"/>
        <w:vAlign w:val="center"/>
      </w:tcPr>
    </w:tblStylePr>
    <w:tblStylePr w:type="band1Horz">
      <w:tblPr/>
      <w:tcPr>
        <w:shd w:val="clear" w:color="auto" w:fill="C6D9F1"/>
      </w:tcPr>
    </w:tblStylePr>
  </w:style>
  <w:style w:type="character" w:customStyle="1" w:styleId="z-TopofFormChar">
    <w:name w:val="z-Top of Form Char"/>
    <w:basedOn w:val="DefaultParagraphFont"/>
    <w:link w:val="z-TopofForm"/>
    <w:uiPriority w:val="99"/>
    <w:semiHidden/>
    <w:rsid w:val="003F338D"/>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3F338D"/>
    <w:pPr>
      <w:pBdr>
        <w:bottom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3F33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338D"/>
    <w:pPr>
      <w:pBdr>
        <w:top w:val="single" w:sz="6" w:space="1" w:color="auto"/>
      </w:pBdr>
      <w:jc w:val="center"/>
    </w:pPr>
    <w:rPr>
      <w:vanish/>
      <w:sz w:val="16"/>
      <w:szCs w:val="16"/>
    </w:rPr>
  </w:style>
  <w:style w:type="character" w:customStyle="1" w:styleId="gridfont1">
    <w:name w:val="gridfont1"/>
    <w:basedOn w:val="DefaultParagraphFont"/>
    <w:rsid w:val="003F338D"/>
    <w:rPr>
      <w:rFonts w:ascii="Verdana" w:hAnsi="Verdana" w:hint="default"/>
      <w:sz w:val="15"/>
      <w:szCs w:val="15"/>
    </w:rPr>
  </w:style>
  <w:style w:type="character" w:styleId="EndnoteReference">
    <w:name w:val="endnote reference"/>
    <w:uiPriority w:val="99"/>
    <w:rsid w:val="00145421"/>
    <w:rPr>
      <w:vertAlign w:val="superscript"/>
    </w:rPr>
  </w:style>
  <w:style w:type="character" w:customStyle="1" w:styleId="rollcall">
    <w:name w:val="rollcall"/>
    <w:basedOn w:val="DefaultParagraphFont"/>
    <w:rsid w:val="00FA1865"/>
  </w:style>
  <w:style w:type="character" w:customStyle="1" w:styleId="rollcallheader1">
    <w:name w:val="rollcallheader1"/>
    <w:rsid w:val="00FA1865"/>
    <w:rPr>
      <w:sz w:val="15"/>
      <w:szCs w:val="15"/>
    </w:rPr>
  </w:style>
  <w:style w:type="character" w:customStyle="1" w:styleId="NormalBold">
    <w:name w:val="Normal Bold"/>
    <w:rsid w:val="00FC66FF"/>
    <w:rPr>
      <w:rFonts w:ascii="Futura Std Book" w:hAnsi="Futura Std Book"/>
      <w:b/>
      <w:color w:val="212A60"/>
      <w:sz w:val="20"/>
    </w:rPr>
  </w:style>
  <w:style w:type="paragraph" w:customStyle="1" w:styleId="ActionStrategy">
    <w:name w:val="Action Strategy"/>
    <w:basedOn w:val="Normal"/>
    <w:qFormat/>
    <w:rsid w:val="00FC66FF"/>
    <w:pPr>
      <w:numPr>
        <w:numId w:val="6"/>
      </w:numPr>
      <w:tabs>
        <w:tab w:val="left" w:pos="720"/>
      </w:tabs>
      <w:spacing w:before="180" w:after="120"/>
      <w:jc w:val="both"/>
    </w:pPr>
    <w:rPr>
      <w:rFonts w:ascii="Futura Std Book" w:hAnsi="Futura Std Book" w:cs="Times New Roman"/>
      <w:b/>
      <w:noProof/>
      <w:color w:val="632423"/>
      <w:sz w:val="25"/>
      <w:szCs w:val="25"/>
    </w:rPr>
  </w:style>
  <w:style w:type="paragraph" w:customStyle="1" w:styleId="Bullet1">
    <w:name w:val="Bullet 1"/>
    <w:basedOn w:val="ListParagraph"/>
    <w:qFormat/>
    <w:rsid w:val="00AF7798"/>
    <w:pPr>
      <w:numPr>
        <w:numId w:val="9"/>
      </w:numPr>
      <w:spacing w:line="251" w:lineRule="exact"/>
      <w:ind w:left="1260" w:right="-20" w:hanging="450"/>
    </w:pPr>
  </w:style>
  <w:style w:type="paragraph" w:customStyle="1" w:styleId="GoalDescription">
    <w:name w:val="Goal Description"/>
    <w:basedOn w:val="Heading3"/>
    <w:qFormat/>
    <w:rsid w:val="00FC66FF"/>
    <w:pPr>
      <w:keepNext w:val="0"/>
      <w:spacing w:before="440" w:after="320" w:line="276" w:lineRule="auto"/>
      <w:ind w:left="1354" w:hanging="1354"/>
      <w:jc w:val="both"/>
    </w:pPr>
    <w:rPr>
      <w:rFonts w:ascii="Futura Std Medium" w:eastAsia="Calibri" w:hAnsi="Futura Std Medium" w:cs="Futura Std Medium"/>
      <w:bCs w:val="0"/>
      <w:color w:val="212A60"/>
      <w:spacing w:val="20"/>
      <w:sz w:val="32"/>
      <w:szCs w:val="23"/>
    </w:rPr>
  </w:style>
  <w:style w:type="paragraph" w:customStyle="1" w:styleId="Bullet2">
    <w:name w:val="Bullet 2"/>
    <w:qFormat/>
    <w:rsid w:val="00FC66FF"/>
    <w:pPr>
      <w:numPr>
        <w:numId w:val="4"/>
      </w:numPr>
      <w:spacing w:after="120"/>
      <w:jc w:val="both"/>
    </w:pPr>
    <w:rPr>
      <w:rFonts w:ascii="Futura Std Book" w:hAnsi="Futura Std Book" w:cs="Futura Std Medium"/>
      <w:sz w:val="21"/>
      <w:szCs w:val="21"/>
    </w:rPr>
  </w:style>
  <w:style w:type="paragraph" w:customStyle="1" w:styleId="Actions">
    <w:name w:val="Actions"/>
    <w:basedOn w:val="Bullet1"/>
    <w:qFormat/>
    <w:rsid w:val="00FC66FF"/>
    <w:pPr>
      <w:numPr>
        <w:numId w:val="5"/>
      </w:numPr>
      <w:contextualSpacing/>
    </w:pPr>
    <w:rPr>
      <w:color w:val="000000"/>
    </w:rPr>
  </w:style>
  <w:style w:type="paragraph" w:styleId="EndnoteText">
    <w:name w:val="endnote text"/>
    <w:basedOn w:val="Normal"/>
    <w:link w:val="EndnoteTextChar"/>
    <w:uiPriority w:val="99"/>
    <w:semiHidden/>
    <w:unhideWhenUsed/>
    <w:rsid w:val="00FC66FF"/>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FC66FF"/>
    <w:rPr>
      <w:rFonts w:eastAsia="Times New Roman"/>
    </w:rPr>
  </w:style>
  <w:style w:type="paragraph" w:customStyle="1" w:styleId="TableText">
    <w:name w:val="Table Text"/>
    <w:uiPriority w:val="99"/>
    <w:rsid w:val="005B5684"/>
    <w:pPr>
      <w:snapToGrid w:val="0"/>
    </w:pPr>
    <w:rPr>
      <w:rFonts w:ascii="Times New Roman" w:eastAsia="Times New Roman" w:hAnsi="Times New Roman"/>
      <w:color w:val="000000"/>
      <w:sz w:val="24"/>
    </w:rPr>
  </w:style>
  <w:style w:type="paragraph" w:customStyle="1" w:styleId="NoteLevel1">
    <w:name w:val="Note Level 1"/>
    <w:basedOn w:val="Normal"/>
    <w:uiPriority w:val="99"/>
    <w:rsid w:val="005B5684"/>
    <w:pPr>
      <w:keepNext/>
      <w:widowControl w:val="0"/>
      <w:tabs>
        <w:tab w:val="num" w:pos="0"/>
      </w:tabs>
      <w:snapToGrid w:val="0"/>
      <w:contextualSpacing/>
      <w:outlineLvl w:val="0"/>
    </w:pPr>
    <w:rPr>
      <w:rFonts w:ascii="Verdana" w:eastAsia="MS Gothic" w:hAnsi="Verdana" w:cs="Times New Roman"/>
      <w:sz w:val="24"/>
      <w:szCs w:val="20"/>
    </w:rPr>
  </w:style>
  <w:style w:type="table" w:customStyle="1" w:styleId="LightList1">
    <w:name w:val="Light List1"/>
    <w:basedOn w:val="TableNormal"/>
    <w:uiPriority w:val="61"/>
    <w:rsid w:val="005B568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basedOn w:val="TableNormal"/>
    <w:uiPriority w:val="63"/>
    <w:rsid w:val="005B5684"/>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CPText">
    <w:name w:val="CP Text"/>
    <w:basedOn w:val="Normal"/>
    <w:link w:val="CPTextChar"/>
    <w:qFormat/>
    <w:rsid w:val="002C6A4B"/>
    <w:pPr>
      <w:ind w:left="720"/>
    </w:pPr>
  </w:style>
  <w:style w:type="character" w:customStyle="1" w:styleId="CPTextChar">
    <w:name w:val="CP Text Char"/>
    <w:basedOn w:val="DefaultParagraphFont"/>
    <w:link w:val="CPText"/>
    <w:rsid w:val="002C6A4B"/>
    <w:rPr>
      <w:rFonts w:ascii="Arial" w:eastAsia="Times New Roman" w:hAnsi="Arial" w:cs="Arial"/>
      <w:sz w:val="22"/>
      <w:szCs w:val="22"/>
    </w:rPr>
  </w:style>
  <w:style w:type="paragraph" w:styleId="ListBullet">
    <w:name w:val="List Bullet"/>
    <w:basedOn w:val="List"/>
    <w:unhideWhenUsed/>
    <w:rsid w:val="00303E76"/>
    <w:pPr>
      <w:numPr>
        <w:numId w:val="7"/>
      </w:numPr>
      <w:tabs>
        <w:tab w:val="clear" w:pos="720"/>
      </w:tabs>
      <w:overflowPunct w:val="0"/>
      <w:autoSpaceDE w:val="0"/>
      <w:autoSpaceDN w:val="0"/>
      <w:adjustRightInd w:val="0"/>
      <w:spacing w:line="240" w:lineRule="atLeast"/>
      <w:contextualSpacing w:val="0"/>
    </w:pPr>
    <w:rPr>
      <w:rFonts w:ascii="Garamond" w:hAnsi="Garamond" w:cs="Times New Roman"/>
      <w:color w:val="000000"/>
      <w:szCs w:val="24"/>
    </w:rPr>
  </w:style>
  <w:style w:type="paragraph" w:styleId="ListNumber">
    <w:name w:val="List Number"/>
    <w:aliases w:val="List Number Char1,List Number Char Char"/>
    <w:basedOn w:val="List"/>
    <w:semiHidden/>
    <w:unhideWhenUsed/>
    <w:rsid w:val="00303E76"/>
    <w:pPr>
      <w:overflowPunct w:val="0"/>
      <w:autoSpaceDE w:val="0"/>
      <w:autoSpaceDN w:val="0"/>
      <w:adjustRightInd w:val="0"/>
      <w:spacing w:line="240" w:lineRule="atLeast"/>
      <w:ind w:left="0" w:right="720" w:firstLine="0"/>
      <w:contextualSpacing w:val="0"/>
    </w:pPr>
    <w:rPr>
      <w:rFonts w:ascii="Garamond" w:hAnsi="Garamond" w:cs="Times New Roman"/>
      <w:color w:val="000000"/>
      <w:szCs w:val="24"/>
    </w:rPr>
  </w:style>
  <w:style w:type="character" w:customStyle="1" w:styleId="answersChar">
    <w:name w:val="answers Char"/>
    <w:basedOn w:val="DefaultParagraphFont"/>
    <w:link w:val="answers"/>
    <w:locked/>
    <w:rsid w:val="00303E76"/>
    <w:rPr>
      <w:rFonts w:ascii="Arial" w:hAnsi="Arial" w:cs="Arial"/>
      <w:color w:val="000000"/>
      <w:sz w:val="22"/>
      <w:szCs w:val="22"/>
    </w:rPr>
  </w:style>
  <w:style w:type="paragraph" w:customStyle="1" w:styleId="answers">
    <w:name w:val="answers"/>
    <w:basedOn w:val="Normal"/>
    <w:link w:val="answersChar"/>
    <w:qFormat/>
    <w:rsid w:val="00303E76"/>
    <w:pPr>
      <w:overflowPunct w:val="0"/>
      <w:autoSpaceDE w:val="0"/>
      <w:autoSpaceDN w:val="0"/>
      <w:adjustRightInd w:val="0"/>
      <w:spacing w:line="240" w:lineRule="atLeast"/>
      <w:ind w:left="810"/>
    </w:pPr>
    <w:rPr>
      <w:rFonts w:eastAsia="Calibri"/>
      <w:color w:val="000000"/>
    </w:rPr>
  </w:style>
  <w:style w:type="character" w:customStyle="1" w:styleId="readinessquestionChar">
    <w:name w:val="readinessquestion Char"/>
    <w:basedOn w:val="DefaultParagraphFont"/>
    <w:link w:val="readinessquestion"/>
    <w:locked/>
    <w:rsid w:val="00CF351B"/>
    <w:rPr>
      <w:rFonts w:ascii="Garamond" w:hAnsi="Garamond" w:cs="Arial"/>
      <w:color w:val="000000"/>
      <w:sz w:val="26"/>
      <w:szCs w:val="22"/>
    </w:rPr>
  </w:style>
  <w:style w:type="paragraph" w:customStyle="1" w:styleId="readinessquestion">
    <w:name w:val="readinessquestion"/>
    <w:basedOn w:val="Normal"/>
    <w:link w:val="readinessquestionChar"/>
    <w:qFormat/>
    <w:rsid w:val="00CF351B"/>
    <w:pPr>
      <w:numPr>
        <w:numId w:val="8"/>
      </w:numPr>
      <w:overflowPunct w:val="0"/>
      <w:autoSpaceDE w:val="0"/>
      <w:autoSpaceDN w:val="0"/>
      <w:adjustRightInd w:val="0"/>
      <w:spacing w:line="240" w:lineRule="atLeast"/>
      <w:ind w:left="270"/>
    </w:pPr>
    <w:rPr>
      <w:rFonts w:ascii="Garamond" w:eastAsia="Calibri" w:hAnsi="Garamond"/>
      <w:color w:val="000000"/>
      <w:sz w:val="26"/>
    </w:rPr>
  </w:style>
  <w:style w:type="character" w:customStyle="1" w:styleId="ListNumberCharCharChar">
    <w:name w:val="List Number Char Char Char"/>
    <w:basedOn w:val="DefaultParagraphFont"/>
    <w:rsid w:val="00303E76"/>
    <w:rPr>
      <w:rFonts w:ascii="Garamond" w:hAnsi="Garamond" w:hint="default"/>
      <w:noProof w:val="0"/>
      <w:color w:val="000000"/>
      <w:sz w:val="22"/>
      <w:szCs w:val="24"/>
      <w:lang w:val="en-US" w:eastAsia="en-US" w:bidi="ar-SA"/>
    </w:rPr>
  </w:style>
  <w:style w:type="paragraph" w:styleId="List">
    <w:name w:val="List"/>
    <w:basedOn w:val="Normal"/>
    <w:uiPriority w:val="99"/>
    <w:semiHidden/>
    <w:unhideWhenUsed/>
    <w:rsid w:val="00303E76"/>
    <w:pPr>
      <w:ind w:left="360" w:hanging="360"/>
      <w:contextualSpacing/>
    </w:pPr>
  </w:style>
  <w:style w:type="paragraph" w:customStyle="1" w:styleId="RomanBullets">
    <w:name w:val="Roman Bullets"/>
    <w:basedOn w:val="ListParagraph"/>
    <w:link w:val="RomanBulletsChar"/>
    <w:qFormat/>
    <w:rsid w:val="00575CC2"/>
    <w:pPr>
      <w:numPr>
        <w:numId w:val="10"/>
      </w:numPr>
      <w:ind w:left="630" w:hanging="360"/>
    </w:pPr>
    <w:rPr>
      <w:b/>
      <w:color w:val="000000" w:themeColor="text1"/>
    </w:rPr>
  </w:style>
  <w:style w:type="character" w:styleId="PlaceholderText">
    <w:name w:val="Placeholder Text"/>
    <w:basedOn w:val="DefaultParagraphFont"/>
    <w:uiPriority w:val="99"/>
    <w:semiHidden/>
    <w:rsid w:val="00454230"/>
    <w:rPr>
      <w:color w:val="808080"/>
    </w:rPr>
  </w:style>
  <w:style w:type="character" w:customStyle="1" w:styleId="ListParagraphChar">
    <w:name w:val="List Paragraph Char"/>
    <w:basedOn w:val="DefaultParagraphFont"/>
    <w:link w:val="ListParagraph"/>
    <w:uiPriority w:val="34"/>
    <w:rsid w:val="00575CC2"/>
    <w:rPr>
      <w:rFonts w:ascii="Arial" w:hAnsi="Arial" w:cs="Arial"/>
      <w:sz w:val="22"/>
      <w:szCs w:val="22"/>
    </w:rPr>
  </w:style>
  <w:style w:type="character" w:customStyle="1" w:styleId="RomanBulletsChar">
    <w:name w:val="Roman Bullets Char"/>
    <w:basedOn w:val="ListParagraphChar"/>
    <w:link w:val="RomanBullets"/>
    <w:rsid w:val="00575CC2"/>
    <w:rPr>
      <w:rFonts w:ascii="Arial" w:hAnsi="Arial" w:cs="Arial"/>
      <w:b/>
      <w:color w:val="000000" w:themeColor="text1"/>
      <w:sz w:val="22"/>
      <w:szCs w:val="22"/>
    </w:rPr>
  </w:style>
  <w:style w:type="paragraph" w:customStyle="1" w:styleId="Style2">
    <w:name w:val="Style2"/>
    <w:basedOn w:val="Normal"/>
    <w:qFormat/>
    <w:rsid w:val="007956AD"/>
    <w:rPr>
      <w:rFonts w:asciiTheme="minorHAnsi" w:eastAsiaTheme="minorHAnsi" w:hAnsiTheme="minorHAnsi" w:cstheme="minorBidi"/>
      <w:color w:val="000000" w:themeColor="text1"/>
      <w:sz w:val="24"/>
      <w:szCs w:val="24"/>
    </w:rPr>
  </w:style>
  <w:style w:type="paragraph" w:styleId="Revision">
    <w:name w:val="Revision"/>
    <w:hidden/>
    <w:uiPriority w:val="99"/>
    <w:semiHidden/>
    <w:rsid w:val="00C97C59"/>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856">
      <w:bodyDiv w:val="1"/>
      <w:marLeft w:val="0"/>
      <w:marRight w:val="0"/>
      <w:marTop w:val="0"/>
      <w:marBottom w:val="0"/>
      <w:divBdr>
        <w:top w:val="none" w:sz="0" w:space="0" w:color="auto"/>
        <w:left w:val="none" w:sz="0" w:space="0" w:color="auto"/>
        <w:bottom w:val="none" w:sz="0" w:space="0" w:color="auto"/>
        <w:right w:val="none" w:sz="0" w:space="0" w:color="auto"/>
      </w:divBdr>
    </w:div>
    <w:div w:id="62725914">
      <w:bodyDiv w:val="1"/>
      <w:marLeft w:val="0"/>
      <w:marRight w:val="0"/>
      <w:marTop w:val="0"/>
      <w:marBottom w:val="0"/>
      <w:divBdr>
        <w:top w:val="none" w:sz="0" w:space="0" w:color="auto"/>
        <w:left w:val="none" w:sz="0" w:space="0" w:color="auto"/>
        <w:bottom w:val="none" w:sz="0" w:space="0" w:color="auto"/>
        <w:right w:val="none" w:sz="0" w:space="0" w:color="auto"/>
      </w:divBdr>
    </w:div>
    <w:div w:id="144975700">
      <w:bodyDiv w:val="1"/>
      <w:marLeft w:val="0"/>
      <w:marRight w:val="0"/>
      <w:marTop w:val="0"/>
      <w:marBottom w:val="0"/>
      <w:divBdr>
        <w:top w:val="none" w:sz="0" w:space="0" w:color="auto"/>
        <w:left w:val="none" w:sz="0" w:space="0" w:color="auto"/>
        <w:bottom w:val="none" w:sz="0" w:space="0" w:color="auto"/>
        <w:right w:val="none" w:sz="0" w:space="0" w:color="auto"/>
      </w:divBdr>
    </w:div>
    <w:div w:id="159740593">
      <w:bodyDiv w:val="1"/>
      <w:marLeft w:val="0"/>
      <w:marRight w:val="0"/>
      <w:marTop w:val="0"/>
      <w:marBottom w:val="0"/>
      <w:divBdr>
        <w:top w:val="none" w:sz="0" w:space="0" w:color="auto"/>
        <w:left w:val="none" w:sz="0" w:space="0" w:color="auto"/>
        <w:bottom w:val="none" w:sz="0" w:space="0" w:color="auto"/>
        <w:right w:val="none" w:sz="0" w:space="0" w:color="auto"/>
      </w:divBdr>
    </w:div>
    <w:div w:id="211844217">
      <w:bodyDiv w:val="1"/>
      <w:marLeft w:val="0"/>
      <w:marRight w:val="0"/>
      <w:marTop w:val="0"/>
      <w:marBottom w:val="0"/>
      <w:divBdr>
        <w:top w:val="none" w:sz="0" w:space="0" w:color="auto"/>
        <w:left w:val="none" w:sz="0" w:space="0" w:color="auto"/>
        <w:bottom w:val="none" w:sz="0" w:space="0" w:color="auto"/>
        <w:right w:val="none" w:sz="0" w:space="0" w:color="auto"/>
      </w:divBdr>
    </w:div>
    <w:div w:id="214900523">
      <w:bodyDiv w:val="1"/>
      <w:marLeft w:val="0"/>
      <w:marRight w:val="0"/>
      <w:marTop w:val="0"/>
      <w:marBottom w:val="0"/>
      <w:divBdr>
        <w:top w:val="none" w:sz="0" w:space="0" w:color="auto"/>
        <w:left w:val="none" w:sz="0" w:space="0" w:color="auto"/>
        <w:bottom w:val="none" w:sz="0" w:space="0" w:color="auto"/>
        <w:right w:val="none" w:sz="0" w:space="0" w:color="auto"/>
      </w:divBdr>
    </w:div>
    <w:div w:id="236330836">
      <w:bodyDiv w:val="1"/>
      <w:marLeft w:val="0"/>
      <w:marRight w:val="0"/>
      <w:marTop w:val="0"/>
      <w:marBottom w:val="0"/>
      <w:divBdr>
        <w:top w:val="none" w:sz="0" w:space="0" w:color="auto"/>
        <w:left w:val="none" w:sz="0" w:space="0" w:color="auto"/>
        <w:bottom w:val="none" w:sz="0" w:space="0" w:color="auto"/>
        <w:right w:val="none" w:sz="0" w:space="0" w:color="auto"/>
      </w:divBdr>
    </w:div>
    <w:div w:id="259145669">
      <w:bodyDiv w:val="1"/>
      <w:marLeft w:val="0"/>
      <w:marRight w:val="0"/>
      <w:marTop w:val="0"/>
      <w:marBottom w:val="0"/>
      <w:divBdr>
        <w:top w:val="none" w:sz="0" w:space="0" w:color="auto"/>
        <w:left w:val="none" w:sz="0" w:space="0" w:color="auto"/>
        <w:bottom w:val="none" w:sz="0" w:space="0" w:color="auto"/>
        <w:right w:val="none" w:sz="0" w:space="0" w:color="auto"/>
      </w:divBdr>
    </w:div>
    <w:div w:id="366294662">
      <w:bodyDiv w:val="1"/>
      <w:marLeft w:val="0"/>
      <w:marRight w:val="0"/>
      <w:marTop w:val="0"/>
      <w:marBottom w:val="0"/>
      <w:divBdr>
        <w:top w:val="none" w:sz="0" w:space="0" w:color="auto"/>
        <w:left w:val="none" w:sz="0" w:space="0" w:color="auto"/>
        <w:bottom w:val="none" w:sz="0" w:space="0" w:color="auto"/>
        <w:right w:val="none" w:sz="0" w:space="0" w:color="auto"/>
      </w:divBdr>
    </w:div>
    <w:div w:id="476921901">
      <w:bodyDiv w:val="1"/>
      <w:marLeft w:val="0"/>
      <w:marRight w:val="0"/>
      <w:marTop w:val="0"/>
      <w:marBottom w:val="0"/>
      <w:divBdr>
        <w:top w:val="none" w:sz="0" w:space="0" w:color="auto"/>
        <w:left w:val="none" w:sz="0" w:space="0" w:color="auto"/>
        <w:bottom w:val="none" w:sz="0" w:space="0" w:color="auto"/>
        <w:right w:val="none" w:sz="0" w:space="0" w:color="auto"/>
      </w:divBdr>
      <w:divsChild>
        <w:div w:id="1604412927">
          <w:marLeft w:val="0"/>
          <w:marRight w:val="0"/>
          <w:marTop w:val="45"/>
          <w:marBottom w:val="0"/>
          <w:divBdr>
            <w:top w:val="none" w:sz="0" w:space="0" w:color="auto"/>
            <w:left w:val="none" w:sz="0" w:space="0" w:color="auto"/>
            <w:bottom w:val="none" w:sz="0" w:space="0" w:color="auto"/>
            <w:right w:val="none" w:sz="0" w:space="0" w:color="auto"/>
          </w:divBdr>
          <w:divsChild>
            <w:div w:id="1108542917">
              <w:marLeft w:val="0"/>
              <w:marRight w:val="0"/>
              <w:marTop w:val="0"/>
              <w:marBottom w:val="0"/>
              <w:divBdr>
                <w:top w:val="none" w:sz="0" w:space="0" w:color="auto"/>
                <w:left w:val="none" w:sz="0" w:space="0" w:color="auto"/>
                <w:bottom w:val="none" w:sz="0" w:space="0" w:color="auto"/>
                <w:right w:val="none" w:sz="0" w:space="0" w:color="auto"/>
              </w:divBdr>
              <w:divsChild>
                <w:div w:id="12817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4487">
      <w:bodyDiv w:val="1"/>
      <w:marLeft w:val="0"/>
      <w:marRight w:val="0"/>
      <w:marTop w:val="0"/>
      <w:marBottom w:val="0"/>
      <w:divBdr>
        <w:top w:val="none" w:sz="0" w:space="0" w:color="auto"/>
        <w:left w:val="none" w:sz="0" w:space="0" w:color="auto"/>
        <w:bottom w:val="none" w:sz="0" w:space="0" w:color="auto"/>
        <w:right w:val="none" w:sz="0" w:space="0" w:color="auto"/>
      </w:divBdr>
    </w:div>
    <w:div w:id="501892110">
      <w:bodyDiv w:val="1"/>
      <w:marLeft w:val="0"/>
      <w:marRight w:val="0"/>
      <w:marTop w:val="0"/>
      <w:marBottom w:val="0"/>
      <w:divBdr>
        <w:top w:val="none" w:sz="0" w:space="0" w:color="auto"/>
        <w:left w:val="none" w:sz="0" w:space="0" w:color="auto"/>
        <w:bottom w:val="none" w:sz="0" w:space="0" w:color="auto"/>
        <w:right w:val="none" w:sz="0" w:space="0" w:color="auto"/>
      </w:divBdr>
    </w:div>
    <w:div w:id="525290010">
      <w:bodyDiv w:val="1"/>
      <w:marLeft w:val="0"/>
      <w:marRight w:val="0"/>
      <w:marTop w:val="0"/>
      <w:marBottom w:val="0"/>
      <w:divBdr>
        <w:top w:val="none" w:sz="0" w:space="0" w:color="auto"/>
        <w:left w:val="none" w:sz="0" w:space="0" w:color="auto"/>
        <w:bottom w:val="none" w:sz="0" w:space="0" w:color="auto"/>
        <w:right w:val="none" w:sz="0" w:space="0" w:color="auto"/>
      </w:divBdr>
    </w:div>
    <w:div w:id="525413469">
      <w:bodyDiv w:val="1"/>
      <w:marLeft w:val="0"/>
      <w:marRight w:val="0"/>
      <w:marTop w:val="0"/>
      <w:marBottom w:val="0"/>
      <w:divBdr>
        <w:top w:val="none" w:sz="0" w:space="0" w:color="auto"/>
        <w:left w:val="none" w:sz="0" w:space="0" w:color="auto"/>
        <w:bottom w:val="none" w:sz="0" w:space="0" w:color="auto"/>
        <w:right w:val="none" w:sz="0" w:space="0" w:color="auto"/>
      </w:divBdr>
    </w:div>
    <w:div w:id="557742574">
      <w:bodyDiv w:val="1"/>
      <w:marLeft w:val="0"/>
      <w:marRight w:val="0"/>
      <w:marTop w:val="0"/>
      <w:marBottom w:val="0"/>
      <w:divBdr>
        <w:top w:val="none" w:sz="0" w:space="0" w:color="auto"/>
        <w:left w:val="none" w:sz="0" w:space="0" w:color="auto"/>
        <w:bottom w:val="none" w:sz="0" w:space="0" w:color="auto"/>
        <w:right w:val="none" w:sz="0" w:space="0" w:color="auto"/>
      </w:divBdr>
    </w:div>
    <w:div w:id="590967798">
      <w:bodyDiv w:val="1"/>
      <w:marLeft w:val="0"/>
      <w:marRight w:val="0"/>
      <w:marTop w:val="0"/>
      <w:marBottom w:val="0"/>
      <w:divBdr>
        <w:top w:val="none" w:sz="0" w:space="0" w:color="auto"/>
        <w:left w:val="none" w:sz="0" w:space="0" w:color="auto"/>
        <w:bottom w:val="none" w:sz="0" w:space="0" w:color="auto"/>
        <w:right w:val="none" w:sz="0" w:space="0" w:color="auto"/>
      </w:divBdr>
      <w:divsChild>
        <w:div w:id="1308437932">
          <w:marLeft w:val="0"/>
          <w:marRight w:val="0"/>
          <w:marTop w:val="0"/>
          <w:marBottom w:val="0"/>
          <w:divBdr>
            <w:top w:val="none" w:sz="0" w:space="0" w:color="auto"/>
            <w:left w:val="none" w:sz="0" w:space="0" w:color="auto"/>
            <w:bottom w:val="none" w:sz="0" w:space="0" w:color="auto"/>
            <w:right w:val="none" w:sz="0" w:space="0" w:color="auto"/>
          </w:divBdr>
          <w:divsChild>
            <w:div w:id="1910142416">
              <w:marLeft w:val="0"/>
              <w:marRight w:val="0"/>
              <w:marTop w:val="100"/>
              <w:marBottom w:val="0"/>
              <w:divBdr>
                <w:top w:val="none" w:sz="0" w:space="0" w:color="auto"/>
                <w:left w:val="none" w:sz="0" w:space="0" w:color="auto"/>
                <w:bottom w:val="none" w:sz="0" w:space="0" w:color="auto"/>
                <w:right w:val="none" w:sz="0" w:space="0" w:color="auto"/>
              </w:divBdr>
              <w:divsChild>
                <w:div w:id="1297376549">
                  <w:marLeft w:val="24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3103">
      <w:bodyDiv w:val="1"/>
      <w:marLeft w:val="0"/>
      <w:marRight w:val="0"/>
      <w:marTop w:val="0"/>
      <w:marBottom w:val="0"/>
      <w:divBdr>
        <w:top w:val="none" w:sz="0" w:space="0" w:color="auto"/>
        <w:left w:val="none" w:sz="0" w:space="0" w:color="auto"/>
        <w:bottom w:val="none" w:sz="0" w:space="0" w:color="auto"/>
        <w:right w:val="none" w:sz="0" w:space="0" w:color="auto"/>
      </w:divBdr>
    </w:div>
    <w:div w:id="656495542">
      <w:bodyDiv w:val="1"/>
      <w:marLeft w:val="0"/>
      <w:marRight w:val="0"/>
      <w:marTop w:val="0"/>
      <w:marBottom w:val="0"/>
      <w:divBdr>
        <w:top w:val="none" w:sz="0" w:space="0" w:color="auto"/>
        <w:left w:val="none" w:sz="0" w:space="0" w:color="auto"/>
        <w:bottom w:val="none" w:sz="0" w:space="0" w:color="auto"/>
        <w:right w:val="none" w:sz="0" w:space="0" w:color="auto"/>
      </w:divBdr>
    </w:div>
    <w:div w:id="665596163">
      <w:bodyDiv w:val="1"/>
      <w:marLeft w:val="0"/>
      <w:marRight w:val="0"/>
      <w:marTop w:val="0"/>
      <w:marBottom w:val="0"/>
      <w:divBdr>
        <w:top w:val="none" w:sz="0" w:space="0" w:color="auto"/>
        <w:left w:val="none" w:sz="0" w:space="0" w:color="auto"/>
        <w:bottom w:val="none" w:sz="0" w:space="0" w:color="auto"/>
        <w:right w:val="none" w:sz="0" w:space="0" w:color="auto"/>
      </w:divBdr>
    </w:div>
    <w:div w:id="680474348">
      <w:bodyDiv w:val="1"/>
      <w:marLeft w:val="0"/>
      <w:marRight w:val="0"/>
      <w:marTop w:val="0"/>
      <w:marBottom w:val="0"/>
      <w:divBdr>
        <w:top w:val="none" w:sz="0" w:space="0" w:color="auto"/>
        <w:left w:val="none" w:sz="0" w:space="0" w:color="auto"/>
        <w:bottom w:val="none" w:sz="0" w:space="0" w:color="auto"/>
        <w:right w:val="none" w:sz="0" w:space="0" w:color="auto"/>
      </w:divBdr>
    </w:div>
    <w:div w:id="686061245">
      <w:bodyDiv w:val="1"/>
      <w:marLeft w:val="0"/>
      <w:marRight w:val="0"/>
      <w:marTop w:val="0"/>
      <w:marBottom w:val="0"/>
      <w:divBdr>
        <w:top w:val="none" w:sz="0" w:space="0" w:color="auto"/>
        <w:left w:val="none" w:sz="0" w:space="0" w:color="auto"/>
        <w:bottom w:val="none" w:sz="0" w:space="0" w:color="auto"/>
        <w:right w:val="none" w:sz="0" w:space="0" w:color="auto"/>
      </w:divBdr>
    </w:div>
    <w:div w:id="698434252">
      <w:bodyDiv w:val="1"/>
      <w:marLeft w:val="0"/>
      <w:marRight w:val="0"/>
      <w:marTop w:val="0"/>
      <w:marBottom w:val="0"/>
      <w:divBdr>
        <w:top w:val="none" w:sz="0" w:space="0" w:color="auto"/>
        <w:left w:val="none" w:sz="0" w:space="0" w:color="auto"/>
        <w:bottom w:val="none" w:sz="0" w:space="0" w:color="auto"/>
        <w:right w:val="none" w:sz="0" w:space="0" w:color="auto"/>
      </w:divBdr>
      <w:divsChild>
        <w:div w:id="2060930001">
          <w:marLeft w:val="576"/>
          <w:marRight w:val="0"/>
          <w:marTop w:val="60"/>
          <w:marBottom w:val="0"/>
          <w:divBdr>
            <w:top w:val="none" w:sz="0" w:space="0" w:color="auto"/>
            <w:left w:val="none" w:sz="0" w:space="0" w:color="auto"/>
            <w:bottom w:val="none" w:sz="0" w:space="0" w:color="auto"/>
            <w:right w:val="none" w:sz="0" w:space="0" w:color="auto"/>
          </w:divBdr>
        </w:div>
        <w:div w:id="889657104">
          <w:marLeft w:val="1037"/>
          <w:marRight w:val="0"/>
          <w:marTop w:val="60"/>
          <w:marBottom w:val="0"/>
          <w:divBdr>
            <w:top w:val="none" w:sz="0" w:space="0" w:color="auto"/>
            <w:left w:val="none" w:sz="0" w:space="0" w:color="auto"/>
            <w:bottom w:val="none" w:sz="0" w:space="0" w:color="auto"/>
            <w:right w:val="none" w:sz="0" w:space="0" w:color="auto"/>
          </w:divBdr>
        </w:div>
        <w:div w:id="2041662970">
          <w:marLeft w:val="1037"/>
          <w:marRight w:val="0"/>
          <w:marTop w:val="60"/>
          <w:marBottom w:val="0"/>
          <w:divBdr>
            <w:top w:val="none" w:sz="0" w:space="0" w:color="auto"/>
            <w:left w:val="none" w:sz="0" w:space="0" w:color="auto"/>
            <w:bottom w:val="none" w:sz="0" w:space="0" w:color="auto"/>
            <w:right w:val="none" w:sz="0" w:space="0" w:color="auto"/>
          </w:divBdr>
        </w:div>
        <w:div w:id="184712777">
          <w:marLeft w:val="576"/>
          <w:marRight w:val="0"/>
          <w:marTop w:val="60"/>
          <w:marBottom w:val="0"/>
          <w:divBdr>
            <w:top w:val="none" w:sz="0" w:space="0" w:color="auto"/>
            <w:left w:val="none" w:sz="0" w:space="0" w:color="auto"/>
            <w:bottom w:val="none" w:sz="0" w:space="0" w:color="auto"/>
            <w:right w:val="none" w:sz="0" w:space="0" w:color="auto"/>
          </w:divBdr>
        </w:div>
        <w:div w:id="1764649196">
          <w:marLeft w:val="1037"/>
          <w:marRight w:val="0"/>
          <w:marTop w:val="60"/>
          <w:marBottom w:val="0"/>
          <w:divBdr>
            <w:top w:val="none" w:sz="0" w:space="0" w:color="auto"/>
            <w:left w:val="none" w:sz="0" w:space="0" w:color="auto"/>
            <w:bottom w:val="none" w:sz="0" w:space="0" w:color="auto"/>
            <w:right w:val="none" w:sz="0" w:space="0" w:color="auto"/>
          </w:divBdr>
        </w:div>
        <w:div w:id="1149708892">
          <w:marLeft w:val="1037"/>
          <w:marRight w:val="0"/>
          <w:marTop w:val="60"/>
          <w:marBottom w:val="0"/>
          <w:divBdr>
            <w:top w:val="none" w:sz="0" w:space="0" w:color="auto"/>
            <w:left w:val="none" w:sz="0" w:space="0" w:color="auto"/>
            <w:bottom w:val="none" w:sz="0" w:space="0" w:color="auto"/>
            <w:right w:val="none" w:sz="0" w:space="0" w:color="auto"/>
          </w:divBdr>
        </w:div>
        <w:div w:id="230433349">
          <w:marLeft w:val="576"/>
          <w:marRight w:val="0"/>
          <w:marTop w:val="60"/>
          <w:marBottom w:val="0"/>
          <w:divBdr>
            <w:top w:val="none" w:sz="0" w:space="0" w:color="auto"/>
            <w:left w:val="none" w:sz="0" w:space="0" w:color="auto"/>
            <w:bottom w:val="none" w:sz="0" w:space="0" w:color="auto"/>
            <w:right w:val="none" w:sz="0" w:space="0" w:color="auto"/>
          </w:divBdr>
        </w:div>
        <w:div w:id="1147363210">
          <w:marLeft w:val="1037"/>
          <w:marRight w:val="0"/>
          <w:marTop w:val="60"/>
          <w:marBottom w:val="0"/>
          <w:divBdr>
            <w:top w:val="none" w:sz="0" w:space="0" w:color="auto"/>
            <w:left w:val="none" w:sz="0" w:space="0" w:color="auto"/>
            <w:bottom w:val="none" w:sz="0" w:space="0" w:color="auto"/>
            <w:right w:val="none" w:sz="0" w:space="0" w:color="auto"/>
          </w:divBdr>
        </w:div>
        <w:div w:id="1553541296">
          <w:marLeft w:val="1037"/>
          <w:marRight w:val="0"/>
          <w:marTop w:val="60"/>
          <w:marBottom w:val="0"/>
          <w:divBdr>
            <w:top w:val="none" w:sz="0" w:space="0" w:color="auto"/>
            <w:left w:val="none" w:sz="0" w:space="0" w:color="auto"/>
            <w:bottom w:val="none" w:sz="0" w:space="0" w:color="auto"/>
            <w:right w:val="none" w:sz="0" w:space="0" w:color="auto"/>
          </w:divBdr>
        </w:div>
        <w:div w:id="1520776112">
          <w:marLeft w:val="576"/>
          <w:marRight w:val="0"/>
          <w:marTop w:val="60"/>
          <w:marBottom w:val="0"/>
          <w:divBdr>
            <w:top w:val="none" w:sz="0" w:space="0" w:color="auto"/>
            <w:left w:val="none" w:sz="0" w:space="0" w:color="auto"/>
            <w:bottom w:val="none" w:sz="0" w:space="0" w:color="auto"/>
            <w:right w:val="none" w:sz="0" w:space="0" w:color="auto"/>
          </w:divBdr>
        </w:div>
        <w:div w:id="1445077410">
          <w:marLeft w:val="1037"/>
          <w:marRight w:val="0"/>
          <w:marTop w:val="60"/>
          <w:marBottom w:val="0"/>
          <w:divBdr>
            <w:top w:val="none" w:sz="0" w:space="0" w:color="auto"/>
            <w:left w:val="none" w:sz="0" w:space="0" w:color="auto"/>
            <w:bottom w:val="none" w:sz="0" w:space="0" w:color="auto"/>
            <w:right w:val="none" w:sz="0" w:space="0" w:color="auto"/>
          </w:divBdr>
        </w:div>
        <w:div w:id="852500510">
          <w:marLeft w:val="1037"/>
          <w:marRight w:val="0"/>
          <w:marTop w:val="60"/>
          <w:marBottom w:val="0"/>
          <w:divBdr>
            <w:top w:val="none" w:sz="0" w:space="0" w:color="auto"/>
            <w:left w:val="none" w:sz="0" w:space="0" w:color="auto"/>
            <w:bottom w:val="none" w:sz="0" w:space="0" w:color="auto"/>
            <w:right w:val="none" w:sz="0" w:space="0" w:color="auto"/>
          </w:divBdr>
        </w:div>
      </w:divsChild>
    </w:div>
    <w:div w:id="704601434">
      <w:bodyDiv w:val="1"/>
      <w:marLeft w:val="0"/>
      <w:marRight w:val="0"/>
      <w:marTop w:val="0"/>
      <w:marBottom w:val="0"/>
      <w:divBdr>
        <w:top w:val="none" w:sz="0" w:space="0" w:color="auto"/>
        <w:left w:val="none" w:sz="0" w:space="0" w:color="auto"/>
        <w:bottom w:val="none" w:sz="0" w:space="0" w:color="auto"/>
        <w:right w:val="none" w:sz="0" w:space="0" w:color="auto"/>
      </w:divBdr>
    </w:div>
    <w:div w:id="767315761">
      <w:bodyDiv w:val="1"/>
      <w:marLeft w:val="0"/>
      <w:marRight w:val="0"/>
      <w:marTop w:val="0"/>
      <w:marBottom w:val="0"/>
      <w:divBdr>
        <w:top w:val="none" w:sz="0" w:space="0" w:color="auto"/>
        <w:left w:val="none" w:sz="0" w:space="0" w:color="auto"/>
        <w:bottom w:val="none" w:sz="0" w:space="0" w:color="auto"/>
        <w:right w:val="none" w:sz="0" w:space="0" w:color="auto"/>
      </w:divBdr>
      <w:divsChild>
        <w:div w:id="339352518">
          <w:marLeft w:val="576"/>
          <w:marRight w:val="0"/>
          <w:marTop w:val="60"/>
          <w:marBottom w:val="0"/>
          <w:divBdr>
            <w:top w:val="none" w:sz="0" w:space="0" w:color="auto"/>
            <w:left w:val="none" w:sz="0" w:space="0" w:color="auto"/>
            <w:bottom w:val="none" w:sz="0" w:space="0" w:color="auto"/>
            <w:right w:val="none" w:sz="0" w:space="0" w:color="auto"/>
          </w:divBdr>
        </w:div>
        <w:div w:id="2078433421">
          <w:marLeft w:val="576"/>
          <w:marRight w:val="0"/>
          <w:marTop w:val="60"/>
          <w:marBottom w:val="0"/>
          <w:divBdr>
            <w:top w:val="none" w:sz="0" w:space="0" w:color="auto"/>
            <w:left w:val="none" w:sz="0" w:space="0" w:color="auto"/>
            <w:bottom w:val="none" w:sz="0" w:space="0" w:color="auto"/>
            <w:right w:val="none" w:sz="0" w:space="0" w:color="auto"/>
          </w:divBdr>
        </w:div>
        <w:div w:id="1050305437">
          <w:marLeft w:val="576"/>
          <w:marRight w:val="0"/>
          <w:marTop w:val="60"/>
          <w:marBottom w:val="0"/>
          <w:divBdr>
            <w:top w:val="none" w:sz="0" w:space="0" w:color="auto"/>
            <w:left w:val="none" w:sz="0" w:space="0" w:color="auto"/>
            <w:bottom w:val="none" w:sz="0" w:space="0" w:color="auto"/>
            <w:right w:val="none" w:sz="0" w:space="0" w:color="auto"/>
          </w:divBdr>
        </w:div>
        <w:div w:id="215237054">
          <w:marLeft w:val="576"/>
          <w:marRight w:val="0"/>
          <w:marTop w:val="60"/>
          <w:marBottom w:val="0"/>
          <w:divBdr>
            <w:top w:val="none" w:sz="0" w:space="0" w:color="auto"/>
            <w:left w:val="none" w:sz="0" w:space="0" w:color="auto"/>
            <w:bottom w:val="none" w:sz="0" w:space="0" w:color="auto"/>
            <w:right w:val="none" w:sz="0" w:space="0" w:color="auto"/>
          </w:divBdr>
        </w:div>
        <w:div w:id="332151823">
          <w:marLeft w:val="576"/>
          <w:marRight w:val="0"/>
          <w:marTop w:val="60"/>
          <w:marBottom w:val="0"/>
          <w:divBdr>
            <w:top w:val="none" w:sz="0" w:space="0" w:color="auto"/>
            <w:left w:val="none" w:sz="0" w:space="0" w:color="auto"/>
            <w:bottom w:val="none" w:sz="0" w:space="0" w:color="auto"/>
            <w:right w:val="none" w:sz="0" w:space="0" w:color="auto"/>
          </w:divBdr>
        </w:div>
      </w:divsChild>
    </w:div>
    <w:div w:id="840973088">
      <w:bodyDiv w:val="1"/>
      <w:marLeft w:val="0"/>
      <w:marRight w:val="0"/>
      <w:marTop w:val="0"/>
      <w:marBottom w:val="0"/>
      <w:divBdr>
        <w:top w:val="none" w:sz="0" w:space="0" w:color="auto"/>
        <w:left w:val="none" w:sz="0" w:space="0" w:color="auto"/>
        <w:bottom w:val="none" w:sz="0" w:space="0" w:color="auto"/>
        <w:right w:val="none" w:sz="0" w:space="0" w:color="auto"/>
      </w:divBdr>
    </w:div>
    <w:div w:id="852840527">
      <w:bodyDiv w:val="1"/>
      <w:marLeft w:val="0"/>
      <w:marRight w:val="0"/>
      <w:marTop w:val="0"/>
      <w:marBottom w:val="0"/>
      <w:divBdr>
        <w:top w:val="none" w:sz="0" w:space="0" w:color="auto"/>
        <w:left w:val="none" w:sz="0" w:space="0" w:color="auto"/>
        <w:bottom w:val="none" w:sz="0" w:space="0" w:color="auto"/>
        <w:right w:val="none" w:sz="0" w:space="0" w:color="auto"/>
      </w:divBdr>
    </w:div>
    <w:div w:id="859120608">
      <w:bodyDiv w:val="1"/>
      <w:marLeft w:val="0"/>
      <w:marRight w:val="0"/>
      <w:marTop w:val="0"/>
      <w:marBottom w:val="0"/>
      <w:divBdr>
        <w:top w:val="none" w:sz="0" w:space="0" w:color="auto"/>
        <w:left w:val="none" w:sz="0" w:space="0" w:color="auto"/>
        <w:bottom w:val="none" w:sz="0" w:space="0" w:color="auto"/>
        <w:right w:val="none" w:sz="0" w:space="0" w:color="auto"/>
      </w:divBdr>
    </w:div>
    <w:div w:id="990257114">
      <w:bodyDiv w:val="1"/>
      <w:marLeft w:val="0"/>
      <w:marRight w:val="0"/>
      <w:marTop w:val="0"/>
      <w:marBottom w:val="0"/>
      <w:divBdr>
        <w:top w:val="none" w:sz="0" w:space="0" w:color="auto"/>
        <w:left w:val="none" w:sz="0" w:space="0" w:color="auto"/>
        <w:bottom w:val="none" w:sz="0" w:space="0" w:color="auto"/>
        <w:right w:val="none" w:sz="0" w:space="0" w:color="auto"/>
      </w:divBdr>
    </w:div>
    <w:div w:id="1050882958">
      <w:bodyDiv w:val="1"/>
      <w:marLeft w:val="0"/>
      <w:marRight w:val="0"/>
      <w:marTop w:val="0"/>
      <w:marBottom w:val="0"/>
      <w:divBdr>
        <w:top w:val="none" w:sz="0" w:space="0" w:color="auto"/>
        <w:left w:val="none" w:sz="0" w:space="0" w:color="auto"/>
        <w:bottom w:val="none" w:sz="0" w:space="0" w:color="auto"/>
        <w:right w:val="none" w:sz="0" w:space="0" w:color="auto"/>
      </w:divBdr>
    </w:div>
    <w:div w:id="1062603606">
      <w:bodyDiv w:val="1"/>
      <w:marLeft w:val="0"/>
      <w:marRight w:val="0"/>
      <w:marTop w:val="0"/>
      <w:marBottom w:val="0"/>
      <w:divBdr>
        <w:top w:val="none" w:sz="0" w:space="0" w:color="auto"/>
        <w:left w:val="none" w:sz="0" w:space="0" w:color="auto"/>
        <w:bottom w:val="none" w:sz="0" w:space="0" w:color="auto"/>
        <w:right w:val="none" w:sz="0" w:space="0" w:color="auto"/>
      </w:divBdr>
    </w:div>
    <w:div w:id="1093355981">
      <w:bodyDiv w:val="1"/>
      <w:marLeft w:val="0"/>
      <w:marRight w:val="0"/>
      <w:marTop w:val="0"/>
      <w:marBottom w:val="0"/>
      <w:divBdr>
        <w:top w:val="none" w:sz="0" w:space="0" w:color="auto"/>
        <w:left w:val="none" w:sz="0" w:space="0" w:color="auto"/>
        <w:bottom w:val="none" w:sz="0" w:space="0" w:color="auto"/>
        <w:right w:val="none" w:sz="0" w:space="0" w:color="auto"/>
      </w:divBdr>
      <w:divsChild>
        <w:div w:id="1963920503">
          <w:marLeft w:val="576"/>
          <w:marRight w:val="0"/>
          <w:marTop w:val="120"/>
          <w:marBottom w:val="0"/>
          <w:divBdr>
            <w:top w:val="none" w:sz="0" w:space="0" w:color="auto"/>
            <w:left w:val="none" w:sz="0" w:space="0" w:color="auto"/>
            <w:bottom w:val="none" w:sz="0" w:space="0" w:color="auto"/>
            <w:right w:val="none" w:sz="0" w:space="0" w:color="auto"/>
          </w:divBdr>
        </w:div>
        <w:div w:id="911549591">
          <w:marLeft w:val="576"/>
          <w:marRight w:val="0"/>
          <w:marTop w:val="120"/>
          <w:marBottom w:val="0"/>
          <w:divBdr>
            <w:top w:val="none" w:sz="0" w:space="0" w:color="auto"/>
            <w:left w:val="none" w:sz="0" w:space="0" w:color="auto"/>
            <w:bottom w:val="none" w:sz="0" w:space="0" w:color="auto"/>
            <w:right w:val="none" w:sz="0" w:space="0" w:color="auto"/>
          </w:divBdr>
        </w:div>
        <w:div w:id="936519125">
          <w:marLeft w:val="1037"/>
          <w:marRight w:val="0"/>
          <w:marTop w:val="120"/>
          <w:marBottom w:val="0"/>
          <w:divBdr>
            <w:top w:val="none" w:sz="0" w:space="0" w:color="auto"/>
            <w:left w:val="none" w:sz="0" w:space="0" w:color="auto"/>
            <w:bottom w:val="none" w:sz="0" w:space="0" w:color="auto"/>
            <w:right w:val="none" w:sz="0" w:space="0" w:color="auto"/>
          </w:divBdr>
        </w:div>
        <w:div w:id="2005162697">
          <w:marLeft w:val="1037"/>
          <w:marRight w:val="0"/>
          <w:marTop w:val="120"/>
          <w:marBottom w:val="0"/>
          <w:divBdr>
            <w:top w:val="none" w:sz="0" w:space="0" w:color="auto"/>
            <w:left w:val="none" w:sz="0" w:space="0" w:color="auto"/>
            <w:bottom w:val="none" w:sz="0" w:space="0" w:color="auto"/>
            <w:right w:val="none" w:sz="0" w:space="0" w:color="auto"/>
          </w:divBdr>
        </w:div>
        <w:div w:id="218051105">
          <w:marLeft w:val="1037"/>
          <w:marRight w:val="0"/>
          <w:marTop w:val="120"/>
          <w:marBottom w:val="0"/>
          <w:divBdr>
            <w:top w:val="none" w:sz="0" w:space="0" w:color="auto"/>
            <w:left w:val="none" w:sz="0" w:space="0" w:color="auto"/>
            <w:bottom w:val="none" w:sz="0" w:space="0" w:color="auto"/>
            <w:right w:val="none" w:sz="0" w:space="0" w:color="auto"/>
          </w:divBdr>
        </w:div>
        <w:div w:id="2030253734">
          <w:marLeft w:val="576"/>
          <w:marRight w:val="0"/>
          <w:marTop w:val="120"/>
          <w:marBottom w:val="0"/>
          <w:divBdr>
            <w:top w:val="none" w:sz="0" w:space="0" w:color="auto"/>
            <w:left w:val="none" w:sz="0" w:space="0" w:color="auto"/>
            <w:bottom w:val="none" w:sz="0" w:space="0" w:color="auto"/>
            <w:right w:val="none" w:sz="0" w:space="0" w:color="auto"/>
          </w:divBdr>
        </w:div>
        <w:div w:id="1905527426">
          <w:marLeft w:val="1037"/>
          <w:marRight w:val="0"/>
          <w:marTop w:val="120"/>
          <w:marBottom w:val="0"/>
          <w:divBdr>
            <w:top w:val="none" w:sz="0" w:space="0" w:color="auto"/>
            <w:left w:val="none" w:sz="0" w:space="0" w:color="auto"/>
            <w:bottom w:val="none" w:sz="0" w:space="0" w:color="auto"/>
            <w:right w:val="none" w:sz="0" w:space="0" w:color="auto"/>
          </w:divBdr>
        </w:div>
        <w:div w:id="506335835">
          <w:marLeft w:val="1037"/>
          <w:marRight w:val="0"/>
          <w:marTop w:val="120"/>
          <w:marBottom w:val="0"/>
          <w:divBdr>
            <w:top w:val="none" w:sz="0" w:space="0" w:color="auto"/>
            <w:left w:val="none" w:sz="0" w:space="0" w:color="auto"/>
            <w:bottom w:val="none" w:sz="0" w:space="0" w:color="auto"/>
            <w:right w:val="none" w:sz="0" w:space="0" w:color="auto"/>
          </w:divBdr>
        </w:div>
      </w:divsChild>
    </w:div>
    <w:div w:id="1095901418">
      <w:bodyDiv w:val="1"/>
      <w:marLeft w:val="0"/>
      <w:marRight w:val="0"/>
      <w:marTop w:val="0"/>
      <w:marBottom w:val="0"/>
      <w:divBdr>
        <w:top w:val="none" w:sz="0" w:space="0" w:color="auto"/>
        <w:left w:val="none" w:sz="0" w:space="0" w:color="auto"/>
        <w:bottom w:val="none" w:sz="0" w:space="0" w:color="auto"/>
        <w:right w:val="none" w:sz="0" w:space="0" w:color="auto"/>
      </w:divBdr>
    </w:div>
    <w:div w:id="1139877319">
      <w:bodyDiv w:val="1"/>
      <w:marLeft w:val="0"/>
      <w:marRight w:val="0"/>
      <w:marTop w:val="0"/>
      <w:marBottom w:val="0"/>
      <w:divBdr>
        <w:top w:val="none" w:sz="0" w:space="0" w:color="auto"/>
        <w:left w:val="none" w:sz="0" w:space="0" w:color="auto"/>
        <w:bottom w:val="none" w:sz="0" w:space="0" w:color="auto"/>
        <w:right w:val="none" w:sz="0" w:space="0" w:color="auto"/>
      </w:divBdr>
    </w:div>
    <w:div w:id="1224757946">
      <w:bodyDiv w:val="1"/>
      <w:marLeft w:val="0"/>
      <w:marRight w:val="0"/>
      <w:marTop w:val="0"/>
      <w:marBottom w:val="0"/>
      <w:divBdr>
        <w:top w:val="none" w:sz="0" w:space="0" w:color="auto"/>
        <w:left w:val="none" w:sz="0" w:space="0" w:color="auto"/>
        <w:bottom w:val="none" w:sz="0" w:space="0" w:color="auto"/>
        <w:right w:val="none" w:sz="0" w:space="0" w:color="auto"/>
      </w:divBdr>
    </w:div>
    <w:div w:id="1254171134">
      <w:bodyDiv w:val="1"/>
      <w:marLeft w:val="0"/>
      <w:marRight w:val="0"/>
      <w:marTop w:val="0"/>
      <w:marBottom w:val="0"/>
      <w:divBdr>
        <w:top w:val="none" w:sz="0" w:space="0" w:color="auto"/>
        <w:left w:val="none" w:sz="0" w:space="0" w:color="auto"/>
        <w:bottom w:val="none" w:sz="0" w:space="0" w:color="auto"/>
        <w:right w:val="none" w:sz="0" w:space="0" w:color="auto"/>
      </w:divBdr>
    </w:div>
    <w:div w:id="1314026117">
      <w:bodyDiv w:val="1"/>
      <w:marLeft w:val="0"/>
      <w:marRight w:val="0"/>
      <w:marTop w:val="0"/>
      <w:marBottom w:val="0"/>
      <w:divBdr>
        <w:top w:val="none" w:sz="0" w:space="0" w:color="auto"/>
        <w:left w:val="none" w:sz="0" w:space="0" w:color="auto"/>
        <w:bottom w:val="none" w:sz="0" w:space="0" w:color="auto"/>
        <w:right w:val="none" w:sz="0" w:space="0" w:color="auto"/>
      </w:divBdr>
    </w:div>
    <w:div w:id="1366952905">
      <w:bodyDiv w:val="1"/>
      <w:marLeft w:val="0"/>
      <w:marRight w:val="0"/>
      <w:marTop w:val="0"/>
      <w:marBottom w:val="0"/>
      <w:divBdr>
        <w:top w:val="none" w:sz="0" w:space="0" w:color="auto"/>
        <w:left w:val="none" w:sz="0" w:space="0" w:color="auto"/>
        <w:bottom w:val="none" w:sz="0" w:space="0" w:color="auto"/>
        <w:right w:val="none" w:sz="0" w:space="0" w:color="auto"/>
      </w:divBdr>
    </w:div>
    <w:div w:id="1373918395">
      <w:bodyDiv w:val="1"/>
      <w:marLeft w:val="0"/>
      <w:marRight w:val="0"/>
      <w:marTop w:val="0"/>
      <w:marBottom w:val="0"/>
      <w:divBdr>
        <w:top w:val="none" w:sz="0" w:space="0" w:color="auto"/>
        <w:left w:val="none" w:sz="0" w:space="0" w:color="auto"/>
        <w:bottom w:val="none" w:sz="0" w:space="0" w:color="auto"/>
        <w:right w:val="none" w:sz="0" w:space="0" w:color="auto"/>
      </w:divBdr>
    </w:div>
    <w:div w:id="1449396985">
      <w:bodyDiv w:val="1"/>
      <w:marLeft w:val="0"/>
      <w:marRight w:val="0"/>
      <w:marTop w:val="0"/>
      <w:marBottom w:val="0"/>
      <w:divBdr>
        <w:top w:val="none" w:sz="0" w:space="0" w:color="auto"/>
        <w:left w:val="none" w:sz="0" w:space="0" w:color="auto"/>
        <w:bottom w:val="none" w:sz="0" w:space="0" w:color="auto"/>
        <w:right w:val="none" w:sz="0" w:space="0" w:color="auto"/>
      </w:divBdr>
    </w:div>
    <w:div w:id="1494297686">
      <w:bodyDiv w:val="1"/>
      <w:marLeft w:val="0"/>
      <w:marRight w:val="0"/>
      <w:marTop w:val="0"/>
      <w:marBottom w:val="0"/>
      <w:divBdr>
        <w:top w:val="none" w:sz="0" w:space="0" w:color="auto"/>
        <w:left w:val="none" w:sz="0" w:space="0" w:color="auto"/>
        <w:bottom w:val="none" w:sz="0" w:space="0" w:color="auto"/>
        <w:right w:val="none" w:sz="0" w:space="0" w:color="auto"/>
      </w:divBdr>
      <w:divsChild>
        <w:div w:id="744961020">
          <w:marLeft w:val="2955"/>
          <w:marRight w:val="0"/>
          <w:marTop w:val="0"/>
          <w:marBottom w:val="0"/>
          <w:divBdr>
            <w:top w:val="none" w:sz="0" w:space="0" w:color="auto"/>
            <w:left w:val="none" w:sz="0" w:space="0" w:color="auto"/>
            <w:bottom w:val="none" w:sz="0" w:space="0" w:color="auto"/>
            <w:right w:val="none" w:sz="0" w:space="0" w:color="auto"/>
          </w:divBdr>
          <w:divsChild>
            <w:div w:id="474373368">
              <w:marLeft w:val="0"/>
              <w:marRight w:val="0"/>
              <w:marTop w:val="0"/>
              <w:marBottom w:val="0"/>
              <w:divBdr>
                <w:top w:val="none" w:sz="0" w:space="0" w:color="auto"/>
                <w:left w:val="none" w:sz="0" w:space="0" w:color="auto"/>
                <w:bottom w:val="none" w:sz="0" w:space="0" w:color="auto"/>
                <w:right w:val="none" w:sz="0" w:space="0" w:color="auto"/>
              </w:divBdr>
              <w:divsChild>
                <w:div w:id="18165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7614">
      <w:bodyDiv w:val="1"/>
      <w:marLeft w:val="0"/>
      <w:marRight w:val="0"/>
      <w:marTop w:val="0"/>
      <w:marBottom w:val="0"/>
      <w:divBdr>
        <w:top w:val="none" w:sz="0" w:space="0" w:color="auto"/>
        <w:left w:val="none" w:sz="0" w:space="0" w:color="auto"/>
        <w:bottom w:val="none" w:sz="0" w:space="0" w:color="auto"/>
        <w:right w:val="none" w:sz="0" w:space="0" w:color="auto"/>
      </w:divBdr>
    </w:div>
    <w:div w:id="1609849370">
      <w:bodyDiv w:val="1"/>
      <w:marLeft w:val="0"/>
      <w:marRight w:val="0"/>
      <w:marTop w:val="0"/>
      <w:marBottom w:val="0"/>
      <w:divBdr>
        <w:top w:val="none" w:sz="0" w:space="0" w:color="auto"/>
        <w:left w:val="none" w:sz="0" w:space="0" w:color="auto"/>
        <w:bottom w:val="none" w:sz="0" w:space="0" w:color="auto"/>
        <w:right w:val="none" w:sz="0" w:space="0" w:color="auto"/>
      </w:divBdr>
    </w:div>
    <w:div w:id="1617520854">
      <w:bodyDiv w:val="1"/>
      <w:marLeft w:val="0"/>
      <w:marRight w:val="0"/>
      <w:marTop w:val="0"/>
      <w:marBottom w:val="0"/>
      <w:divBdr>
        <w:top w:val="none" w:sz="0" w:space="0" w:color="auto"/>
        <w:left w:val="none" w:sz="0" w:space="0" w:color="auto"/>
        <w:bottom w:val="none" w:sz="0" w:space="0" w:color="auto"/>
        <w:right w:val="none" w:sz="0" w:space="0" w:color="auto"/>
      </w:divBdr>
    </w:div>
    <w:div w:id="1661615309">
      <w:bodyDiv w:val="1"/>
      <w:marLeft w:val="0"/>
      <w:marRight w:val="0"/>
      <w:marTop w:val="0"/>
      <w:marBottom w:val="0"/>
      <w:divBdr>
        <w:top w:val="none" w:sz="0" w:space="0" w:color="auto"/>
        <w:left w:val="none" w:sz="0" w:space="0" w:color="auto"/>
        <w:bottom w:val="none" w:sz="0" w:space="0" w:color="auto"/>
        <w:right w:val="none" w:sz="0" w:space="0" w:color="auto"/>
      </w:divBdr>
    </w:div>
    <w:div w:id="1666666665">
      <w:bodyDiv w:val="1"/>
      <w:marLeft w:val="0"/>
      <w:marRight w:val="0"/>
      <w:marTop w:val="0"/>
      <w:marBottom w:val="0"/>
      <w:divBdr>
        <w:top w:val="none" w:sz="0" w:space="0" w:color="auto"/>
        <w:left w:val="none" w:sz="0" w:space="0" w:color="auto"/>
        <w:bottom w:val="none" w:sz="0" w:space="0" w:color="auto"/>
        <w:right w:val="none" w:sz="0" w:space="0" w:color="auto"/>
      </w:divBdr>
    </w:div>
    <w:div w:id="1720544956">
      <w:bodyDiv w:val="1"/>
      <w:marLeft w:val="0"/>
      <w:marRight w:val="0"/>
      <w:marTop w:val="0"/>
      <w:marBottom w:val="0"/>
      <w:divBdr>
        <w:top w:val="none" w:sz="0" w:space="0" w:color="auto"/>
        <w:left w:val="none" w:sz="0" w:space="0" w:color="auto"/>
        <w:bottom w:val="none" w:sz="0" w:space="0" w:color="auto"/>
        <w:right w:val="none" w:sz="0" w:space="0" w:color="auto"/>
      </w:divBdr>
    </w:div>
    <w:div w:id="1741096671">
      <w:bodyDiv w:val="1"/>
      <w:marLeft w:val="0"/>
      <w:marRight w:val="0"/>
      <w:marTop w:val="0"/>
      <w:marBottom w:val="0"/>
      <w:divBdr>
        <w:top w:val="none" w:sz="0" w:space="0" w:color="auto"/>
        <w:left w:val="none" w:sz="0" w:space="0" w:color="auto"/>
        <w:bottom w:val="none" w:sz="0" w:space="0" w:color="auto"/>
        <w:right w:val="none" w:sz="0" w:space="0" w:color="auto"/>
      </w:divBdr>
      <w:divsChild>
        <w:div w:id="376440455">
          <w:marLeft w:val="63"/>
          <w:marRight w:val="125"/>
          <w:marTop w:val="0"/>
          <w:marBottom w:val="250"/>
          <w:divBdr>
            <w:top w:val="none" w:sz="0" w:space="0" w:color="auto"/>
            <w:left w:val="none" w:sz="0" w:space="0" w:color="auto"/>
            <w:bottom w:val="none" w:sz="0" w:space="0" w:color="auto"/>
            <w:right w:val="none" w:sz="0" w:space="0" w:color="auto"/>
          </w:divBdr>
        </w:div>
      </w:divsChild>
    </w:div>
    <w:div w:id="1747728319">
      <w:bodyDiv w:val="1"/>
      <w:marLeft w:val="0"/>
      <w:marRight w:val="0"/>
      <w:marTop w:val="0"/>
      <w:marBottom w:val="0"/>
      <w:divBdr>
        <w:top w:val="none" w:sz="0" w:space="0" w:color="auto"/>
        <w:left w:val="none" w:sz="0" w:space="0" w:color="auto"/>
        <w:bottom w:val="none" w:sz="0" w:space="0" w:color="auto"/>
        <w:right w:val="none" w:sz="0" w:space="0" w:color="auto"/>
      </w:divBdr>
    </w:div>
    <w:div w:id="1788937095">
      <w:bodyDiv w:val="1"/>
      <w:marLeft w:val="0"/>
      <w:marRight w:val="0"/>
      <w:marTop w:val="0"/>
      <w:marBottom w:val="0"/>
      <w:divBdr>
        <w:top w:val="none" w:sz="0" w:space="0" w:color="auto"/>
        <w:left w:val="none" w:sz="0" w:space="0" w:color="auto"/>
        <w:bottom w:val="none" w:sz="0" w:space="0" w:color="auto"/>
        <w:right w:val="none" w:sz="0" w:space="0" w:color="auto"/>
      </w:divBdr>
    </w:div>
    <w:div w:id="1800146636">
      <w:bodyDiv w:val="1"/>
      <w:marLeft w:val="0"/>
      <w:marRight w:val="0"/>
      <w:marTop w:val="0"/>
      <w:marBottom w:val="0"/>
      <w:divBdr>
        <w:top w:val="none" w:sz="0" w:space="0" w:color="auto"/>
        <w:left w:val="none" w:sz="0" w:space="0" w:color="auto"/>
        <w:bottom w:val="none" w:sz="0" w:space="0" w:color="auto"/>
        <w:right w:val="none" w:sz="0" w:space="0" w:color="auto"/>
      </w:divBdr>
    </w:div>
    <w:div w:id="1891380794">
      <w:bodyDiv w:val="1"/>
      <w:marLeft w:val="0"/>
      <w:marRight w:val="0"/>
      <w:marTop w:val="0"/>
      <w:marBottom w:val="0"/>
      <w:divBdr>
        <w:top w:val="none" w:sz="0" w:space="0" w:color="auto"/>
        <w:left w:val="none" w:sz="0" w:space="0" w:color="auto"/>
        <w:bottom w:val="none" w:sz="0" w:space="0" w:color="auto"/>
        <w:right w:val="none" w:sz="0" w:space="0" w:color="auto"/>
      </w:divBdr>
    </w:div>
    <w:div w:id="1950967357">
      <w:bodyDiv w:val="1"/>
      <w:marLeft w:val="0"/>
      <w:marRight w:val="0"/>
      <w:marTop w:val="0"/>
      <w:marBottom w:val="0"/>
      <w:divBdr>
        <w:top w:val="none" w:sz="0" w:space="0" w:color="auto"/>
        <w:left w:val="none" w:sz="0" w:space="0" w:color="auto"/>
        <w:bottom w:val="none" w:sz="0" w:space="0" w:color="auto"/>
        <w:right w:val="none" w:sz="0" w:space="0" w:color="auto"/>
      </w:divBdr>
    </w:div>
    <w:div w:id="2017029799">
      <w:bodyDiv w:val="1"/>
      <w:marLeft w:val="0"/>
      <w:marRight w:val="0"/>
      <w:marTop w:val="0"/>
      <w:marBottom w:val="0"/>
      <w:divBdr>
        <w:top w:val="none" w:sz="0" w:space="0" w:color="auto"/>
        <w:left w:val="none" w:sz="0" w:space="0" w:color="auto"/>
        <w:bottom w:val="none" w:sz="0" w:space="0" w:color="auto"/>
        <w:right w:val="none" w:sz="0" w:space="0" w:color="auto"/>
      </w:divBdr>
    </w:div>
    <w:div w:id="2047366053">
      <w:bodyDiv w:val="1"/>
      <w:marLeft w:val="0"/>
      <w:marRight w:val="0"/>
      <w:marTop w:val="0"/>
      <w:marBottom w:val="0"/>
      <w:divBdr>
        <w:top w:val="none" w:sz="0" w:space="0" w:color="auto"/>
        <w:left w:val="none" w:sz="0" w:space="0" w:color="auto"/>
        <w:bottom w:val="none" w:sz="0" w:space="0" w:color="auto"/>
        <w:right w:val="none" w:sz="0" w:space="0" w:color="auto"/>
      </w:divBdr>
    </w:div>
    <w:div w:id="2062902838">
      <w:bodyDiv w:val="1"/>
      <w:marLeft w:val="0"/>
      <w:marRight w:val="0"/>
      <w:marTop w:val="0"/>
      <w:marBottom w:val="0"/>
      <w:divBdr>
        <w:top w:val="none" w:sz="0" w:space="0" w:color="auto"/>
        <w:left w:val="none" w:sz="0" w:space="0" w:color="auto"/>
        <w:bottom w:val="none" w:sz="0" w:space="0" w:color="auto"/>
        <w:right w:val="none" w:sz="0" w:space="0" w:color="auto"/>
      </w:divBdr>
    </w:div>
    <w:div w:id="2063598493">
      <w:bodyDiv w:val="1"/>
      <w:marLeft w:val="0"/>
      <w:marRight w:val="0"/>
      <w:marTop w:val="0"/>
      <w:marBottom w:val="0"/>
      <w:divBdr>
        <w:top w:val="none" w:sz="0" w:space="0" w:color="auto"/>
        <w:left w:val="none" w:sz="0" w:space="0" w:color="auto"/>
        <w:bottom w:val="none" w:sz="0" w:space="0" w:color="auto"/>
        <w:right w:val="none" w:sz="0" w:space="0" w:color="auto"/>
      </w:divBdr>
      <w:divsChild>
        <w:div w:id="1944261070">
          <w:marLeft w:val="576"/>
          <w:marRight w:val="0"/>
          <w:marTop w:val="60"/>
          <w:marBottom w:val="0"/>
          <w:divBdr>
            <w:top w:val="none" w:sz="0" w:space="0" w:color="auto"/>
            <w:left w:val="none" w:sz="0" w:space="0" w:color="auto"/>
            <w:bottom w:val="none" w:sz="0" w:space="0" w:color="auto"/>
            <w:right w:val="none" w:sz="0" w:space="0" w:color="auto"/>
          </w:divBdr>
        </w:div>
        <w:div w:id="1636913661">
          <w:marLeft w:val="1037"/>
          <w:marRight w:val="0"/>
          <w:marTop w:val="120"/>
          <w:marBottom w:val="0"/>
          <w:divBdr>
            <w:top w:val="none" w:sz="0" w:space="0" w:color="auto"/>
            <w:left w:val="none" w:sz="0" w:space="0" w:color="auto"/>
            <w:bottom w:val="none" w:sz="0" w:space="0" w:color="auto"/>
            <w:right w:val="none" w:sz="0" w:space="0" w:color="auto"/>
          </w:divBdr>
        </w:div>
        <w:div w:id="25178442">
          <w:marLeft w:val="1037"/>
          <w:marRight w:val="0"/>
          <w:marTop w:val="120"/>
          <w:marBottom w:val="0"/>
          <w:divBdr>
            <w:top w:val="none" w:sz="0" w:space="0" w:color="auto"/>
            <w:left w:val="none" w:sz="0" w:space="0" w:color="auto"/>
            <w:bottom w:val="none" w:sz="0" w:space="0" w:color="auto"/>
            <w:right w:val="none" w:sz="0" w:space="0" w:color="auto"/>
          </w:divBdr>
        </w:div>
        <w:div w:id="833257465">
          <w:marLeft w:val="1037"/>
          <w:marRight w:val="0"/>
          <w:marTop w:val="120"/>
          <w:marBottom w:val="0"/>
          <w:divBdr>
            <w:top w:val="none" w:sz="0" w:space="0" w:color="auto"/>
            <w:left w:val="none" w:sz="0" w:space="0" w:color="auto"/>
            <w:bottom w:val="none" w:sz="0" w:space="0" w:color="auto"/>
            <w:right w:val="none" w:sz="0" w:space="0" w:color="auto"/>
          </w:divBdr>
        </w:div>
        <w:div w:id="2097895869">
          <w:marLeft w:val="1037"/>
          <w:marRight w:val="0"/>
          <w:marTop w:val="120"/>
          <w:marBottom w:val="0"/>
          <w:divBdr>
            <w:top w:val="none" w:sz="0" w:space="0" w:color="auto"/>
            <w:left w:val="none" w:sz="0" w:space="0" w:color="auto"/>
            <w:bottom w:val="none" w:sz="0" w:space="0" w:color="auto"/>
            <w:right w:val="none" w:sz="0" w:space="0" w:color="auto"/>
          </w:divBdr>
        </w:div>
        <w:div w:id="694959048">
          <w:marLeft w:val="1037"/>
          <w:marRight w:val="0"/>
          <w:marTop w:val="120"/>
          <w:marBottom w:val="0"/>
          <w:divBdr>
            <w:top w:val="none" w:sz="0" w:space="0" w:color="auto"/>
            <w:left w:val="none" w:sz="0" w:space="0" w:color="auto"/>
            <w:bottom w:val="none" w:sz="0" w:space="0" w:color="auto"/>
            <w:right w:val="none" w:sz="0" w:space="0" w:color="auto"/>
          </w:divBdr>
        </w:div>
      </w:divsChild>
    </w:div>
    <w:div w:id="21358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9114A9D0DECB469CD3434F7556ACE4" ma:contentTypeVersion="18" ma:contentTypeDescription="Create a new document." ma:contentTypeScope="" ma:versionID="66ab18c5ca91513d0ea698affdd8c92e">
  <xsd:schema xmlns:xsd="http://www.w3.org/2001/XMLSchema" xmlns:xs="http://www.w3.org/2001/XMLSchema" xmlns:p="http://schemas.microsoft.com/office/2006/metadata/properties" xmlns:ns1="http://schemas.microsoft.com/sharepoint/v3" xmlns:ns2="62120a19-a38a-4c78-8e86-03b65bdcf4fa" xmlns:ns3="671c5c8a-d1dd-40a7-bcfd-3ed591bedb5d" targetNamespace="http://schemas.microsoft.com/office/2006/metadata/properties" ma:root="true" ma:fieldsID="246def08ba811b7ec473e7e481f1efa6" ns1:_="" ns2:_="" ns3:_="">
    <xsd:import namespace="http://schemas.microsoft.com/sharepoint/v3"/>
    <xsd:import namespace="62120a19-a38a-4c78-8e86-03b65bdcf4fa"/>
    <xsd:import namespace="671c5c8a-d1dd-40a7-bcfd-3ed591bedb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20a19-a38a-4c78-8e86-03b65bdc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c5c8a-d1dd-40a7-bcfd-3ed591bedb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14e1e-236e-4083-bf20-5efe28e7922e}" ma:internalName="TaxCatchAll" ma:showField="CatchAllData" ma:web="671c5c8a-d1dd-40a7-bcfd-3ed591bed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71c5c8a-d1dd-40a7-bcfd-3ed591bedb5d" xsi:nil="true"/>
    <lcf76f155ced4ddcb4097134ff3c332f xmlns="62120a19-a38a-4c78-8e86-03b65bdcf4f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EA68D2-677D-42AC-8037-44E664549689}"/>
</file>

<file path=customXml/itemProps3.xml><?xml version="1.0" encoding="utf-8"?>
<ds:datastoreItem xmlns:ds="http://schemas.openxmlformats.org/officeDocument/2006/customXml" ds:itemID="{994D9EE3-EEF2-4E5A-8320-02EF9562AFEA}">
  <ds:schemaRefs>
    <ds:schemaRef ds:uri="http://schemas.microsoft.com/sharepoint/v3/contenttype/forms"/>
  </ds:schemaRefs>
</ds:datastoreItem>
</file>

<file path=customXml/itemProps4.xml><?xml version="1.0" encoding="utf-8"?>
<ds:datastoreItem xmlns:ds="http://schemas.openxmlformats.org/officeDocument/2006/customXml" ds:itemID="{9AE4E654-6956-4CFD-9F1F-C939ED9997DD}">
  <ds:schemaRefs>
    <ds:schemaRef ds:uri="http://purl.org/dc/dcmitype/"/>
    <ds:schemaRef ds:uri="http://www.w3.org/XML/1998/namespace"/>
    <ds:schemaRef ds:uri="http://schemas.microsoft.com/office/2006/documentManagement/types"/>
    <ds:schemaRef ds:uri="4ecaf322-5539-4db2-92dd-41f7b34e145c"/>
    <ds:schemaRef ds:uri="http://purl.org/dc/terms/"/>
    <ds:schemaRef ds:uri="http://purl.org/dc/elements/1.1/"/>
    <ds:schemaRef ds:uri="http://schemas.microsoft.com/office/2006/metadata/properties"/>
    <ds:schemaRef ds:uri="http://schemas.openxmlformats.org/package/2006/metadata/core-properties"/>
    <ds:schemaRef ds:uri="http://schemas.microsoft.com/sharepoint/v3/fields"/>
  </ds:schemaRefs>
</ds:datastoreItem>
</file>

<file path=customXml/itemProps5.xml><?xml version="1.0" encoding="utf-8"?>
<ds:datastoreItem xmlns:ds="http://schemas.openxmlformats.org/officeDocument/2006/customXml" ds:itemID="{ECA42C5E-0A9C-4C8B-A1B8-E10BE95E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1826</Words>
  <Characters>10411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Ritter</dc:creator>
  <cp:lastModifiedBy>Ritter, Kristin (WSAC)</cp:lastModifiedBy>
  <cp:revision>2</cp:revision>
  <cp:lastPrinted>2015-03-02T21:10:00Z</cp:lastPrinted>
  <dcterms:created xsi:type="dcterms:W3CDTF">2015-03-31T14:56:00Z</dcterms:created>
  <dcterms:modified xsi:type="dcterms:W3CDTF">2015-03-31T14:56:00Z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0x010100DE9114A9D0DECB469CD3434F7556ACE4</vt:lpwstr>
  </property>
</Properties>
</file>