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42" w:rsidRDefault="000F2A42">
      <w:r w:rsidRPr="00D1641E">
        <w:rPr>
          <w:highlight w:val="lightGray"/>
        </w:rPr>
        <w:t>Insert Logo Here:</w:t>
      </w:r>
      <w:r>
        <w:t xml:space="preserve"> </w:t>
      </w:r>
    </w:p>
    <w:p w:rsidR="002D5B12" w:rsidRDefault="002D5B12"/>
    <w:p w:rsidR="000F2A42" w:rsidRDefault="000F2A42">
      <w:r>
        <w:t>Dear Parent(s)/Guardian(s)</w:t>
      </w:r>
      <w:r w:rsidR="002319B4">
        <w:t xml:space="preserve">, </w:t>
      </w:r>
    </w:p>
    <w:p w:rsidR="002319B4" w:rsidRDefault="002319B4"/>
    <w:p w:rsidR="002319B4" w:rsidRDefault="002F1345">
      <w:r w:rsidRPr="00B20D2F">
        <w:rPr>
          <w:highlight w:val="lightGray"/>
        </w:rPr>
        <w:t xml:space="preserve">Insert </w:t>
      </w:r>
      <w:r w:rsidR="002319B4" w:rsidRPr="00B20D2F">
        <w:rPr>
          <w:highlight w:val="lightGray"/>
        </w:rPr>
        <w:t>School name middle school</w:t>
      </w:r>
      <w:r w:rsidR="002319B4">
        <w:t xml:space="preserve"> 7</w:t>
      </w:r>
      <w:r w:rsidR="002319B4" w:rsidRPr="002319B4">
        <w:rPr>
          <w:vertAlign w:val="superscript"/>
        </w:rPr>
        <w:t>th</w:t>
      </w:r>
      <w:r w:rsidR="002319B4">
        <w:t xml:space="preserve"> and 8</w:t>
      </w:r>
      <w:r w:rsidR="002319B4" w:rsidRPr="002319B4">
        <w:rPr>
          <w:vertAlign w:val="superscript"/>
        </w:rPr>
        <w:t>th</w:t>
      </w:r>
      <w:r w:rsidR="002319B4">
        <w:t xml:space="preserve"> grade students will have the opportunity to apply fo</w:t>
      </w:r>
      <w:r w:rsidR="00FE0C03">
        <w:t xml:space="preserve">r the College Bound Scholarship. This scholarship program, administered by the Washington Student Achievement Council, is an early commitment of state financial aid for eligible students who sign up in middle school and fulfill the College Bound Pledge. </w:t>
      </w:r>
    </w:p>
    <w:p w:rsidR="00AA753C" w:rsidRDefault="00AA753C">
      <w:r>
        <w:t xml:space="preserve">The College Bound Scholarship is a </w:t>
      </w:r>
      <w:r w:rsidR="00574F1D">
        <w:t>four-year</w:t>
      </w:r>
      <w:r>
        <w:t xml:space="preserve"> scholarship </w:t>
      </w:r>
      <w:r w:rsidR="00D1641E">
        <w:t>that</w:t>
      </w:r>
      <w:r>
        <w:t xml:space="preserve"> covers tuition</w:t>
      </w:r>
      <w:r w:rsidR="002D5B12">
        <w:t xml:space="preserve"> at public college rates, a small book allowance</w:t>
      </w:r>
      <w:r>
        <w:t xml:space="preserve">, and certain fees at over 60 eligible institutions in Washington </w:t>
      </w:r>
      <w:r w:rsidR="002D5B12">
        <w:t>S</w:t>
      </w:r>
      <w:r>
        <w:t xml:space="preserve">tate. Your student will be responsible for their own room and board costs, as these are not covered by the scholarship. </w:t>
      </w:r>
    </w:p>
    <w:p w:rsidR="002D5B12" w:rsidRDefault="00AA753C">
      <w:r>
        <w:t>To receive the scholarship, your student must fulfil</w:t>
      </w:r>
      <w:r w:rsidR="005E0090">
        <w:t>l</w:t>
      </w:r>
      <w:r>
        <w:t xml:space="preserve"> the College Bound Pledge. </w:t>
      </w:r>
      <w:r w:rsidR="00FE0C03">
        <w:t xml:space="preserve">The </w:t>
      </w:r>
      <w:r w:rsidR="002F1345">
        <w:t xml:space="preserve">pledge is a student’s promise to: </w:t>
      </w:r>
    </w:p>
    <w:p w:rsidR="002D5B12" w:rsidRDefault="002D5B12" w:rsidP="00B20D2F">
      <w:pPr>
        <w:pStyle w:val="ListParagraph"/>
        <w:numPr>
          <w:ilvl w:val="0"/>
          <w:numId w:val="1"/>
        </w:numPr>
      </w:pPr>
      <w:r>
        <w:t>G</w:t>
      </w:r>
      <w:r w:rsidR="002F1345">
        <w:t>raduate from a Washington State high school or home school with a cumulative 2.0 GPA or higher</w:t>
      </w:r>
      <w:r>
        <w:t>.</w:t>
      </w:r>
      <w:r w:rsidR="002F1345">
        <w:t xml:space="preserve"> </w:t>
      </w:r>
    </w:p>
    <w:p w:rsidR="002D5B12" w:rsidRDefault="002D5B12" w:rsidP="00B20D2F">
      <w:pPr>
        <w:pStyle w:val="ListParagraph"/>
        <w:numPr>
          <w:ilvl w:val="0"/>
          <w:numId w:val="1"/>
        </w:numPr>
      </w:pPr>
      <w:r>
        <w:t>B</w:t>
      </w:r>
      <w:r w:rsidR="002F1345">
        <w:t>e a contributing member of the community without any felony convictions</w:t>
      </w:r>
      <w:r>
        <w:t>.</w:t>
      </w:r>
    </w:p>
    <w:p w:rsidR="00FE0C03" w:rsidRDefault="002D5B12" w:rsidP="00B20D2F">
      <w:pPr>
        <w:pStyle w:val="ListParagraph"/>
        <w:numPr>
          <w:ilvl w:val="0"/>
          <w:numId w:val="1"/>
        </w:numPr>
      </w:pPr>
      <w:r>
        <w:t>A</w:t>
      </w:r>
      <w:r w:rsidR="002F1345">
        <w:t xml:space="preserve">pply to and enroll in college within one year of completing their high school </w:t>
      </w:r>
      <w:proofErr w:type="gramStart"/>
      <w:r w:rsidR="002F1345">
        <w:t>diploma</w:t>
      </w:r>
      <w:r w:rsidR="00AA753C">
        <w:t>,</w:t>
      </w:r>
      <w:r w:rsidR="002F1345">
        <w:t xml:space="preserve"> and</w:t>
      </w:r>
      <w:proofErr w:type="gramEnd"/>
      <w:r w:rsidR="002F1345">
        <w:t xml:space="preserve"> apply for financial aid. </w:t>
      </w:r>
    </w:p>
    <w:p w:rsidR="002F1345" w:rsidRDefault="002F1345">
      <w:r>
        <w:t xml:space="preserve">We are encouraging </w:t>
      </w:r>
      <w:proofErr w:type="gramStart"/>
      <w:r>
        <w:t>all of</w:t>
      </w:r>
      <w:proofErr w:type="gramEnd"/>
      <w:r>
        <w:t xml:space="preserve"> our eligible students to apply before June 30</w:t>
      </w:r>
      <w:r w:rsidRPr="002F1345">
        <w:rPr>
          <w:vertAlign w:val="superscript"/>
        </w:rPr>
        <w:t>th</w:t>
      </w:r>
      <w:r>
        <w:t xml:space="preserve"> of their 8</w:t>
      </w:r>
      <w:r w:rsidRPr="002F1345">
        <w:rPr>
          <w:vertAlign w:val="superscript"/>
        </w:rPr>
        <w:t>th</w:t>
      </w:r>
      <w:r>
        <w:t xml:space="preserve"> grade year, which is the application deadline. For your student’s application to be complete, the </w:t>
      </w:r>
      <w:r w:rsidR="002D5B12">
        <w:t xml:space="preserve">application </w:t>
      </w:r>
      <w:r>
        <w:t xml:space="preserve">form </w:t>
      </w:r>
      <w:r w:rsidR="00007639">
        <w:t>must have both the student and their parent or guardian</w:t>
      </w:r>
      <w:r w:rsidR="002D5B12">
        <w:t>’s</w:t>
      </w:r>
      <w:r w:rsidR="00007639">
        <w:t xml:space="preserve"> </w:t>
      </w:r>
      <w:proofErr w:type="gramStart"/>
      <w:r w:rsidR="00007639">
        <w:t>signature</w:t>
      </w:r>
      <w:r w:rsidR="002D5B12">
        <w:t>,</w:t>
      </w:r>
      <w:r w:rsidR="00007639">
        <w:t xml:space="preserve"> and</w:t>
      </w:r>
      <w:proofErr w:type="gramEnd"/>
      <w:r w:rsidR="00007639">
        <w:t xml:space="preserve"> have an income box selected. The rest of the information is optional. </w:t>
      </w:r>
    </w:p>
    <w:p w:rsidR="00AA753C" w:rsidRDefault="00007639">
      <w:r>
        <w:t xml:space="preserve">This scholarship does require that applicants meet income eligibility. If you do not qualify based on your family’s income at this time, please encourage your student to speak to their guidance counselor at the beginning of their senior year of high school as they may qualify for other types of financial aid. </w:t>
      </w:r>
    </w:p>
    <w:p w:rsidR="00986B9B" w:rsidRDefault="00986B9B">
      <w:r>
        <w:t xml:space="preserve">This is a great opportunity for our </w:t>
      </w:r>
      <w:proofErr w:type="gramStart"/>
      <w:r>
        <w:t>students</w:t>
      </w:r>
      <w:proofErr w:type="gramEnd"/>
      <w:r>
        <w:t xml:space="preserve"> and </w:t>
      </w:r>
      <w:r w:rsidR="002D5B12">
        <w:t xml:space="preserve">we </w:t>
      </w:r>
      <w:r>
        <w:t>are here for any questions you may have.</w:t>
      </w:r>
      <w:r w:rsidR="002D5B12">
        <w:t xml:space="preserve"> </w:t>
      </w:r>
      <w:r>
        <w:t xml:space="preserve">Please contact </w:t>
      </w:r>
      <w:r w:rsidRPr="00B20D2F">
        <w:rPr>
          <w:highlight w:val="lightGray"/>
        </w:rPr>
        <w:t>(school name)</w:t>
      </w:r>
      <w:r>
        <w:t xml:space="preserve"> </w:t>
      </w:r>
      <w:r w:rsidRPr="00B20D2F">
        <w:rPr>
          <w:highlight w:val="lightGray"/>
        </w:rPr>
        <w:t>counselor</w:t>
      </w:r>
      <w:r>
        <w:t xml:space="preserve"> at </w:t>
      </w:r>
      <w:r w:rsidRPr="00B20D2F">
        <w:rPr>
          <w:highlight w:val="lightGray"/>
        </w:rPr>
        <w:t>(email)</w:t>
      </w:r>
      <w:r>
        <w:t xml:space="preserve"> or </w:t>
      </w:r>
      <w:r w:rsidRPr="00B20D2F">
        <w:rPr>
          <w:highlight w:val="lightGray"/>
        </w:rPr>
        <w:t>(phone number)</w:t>
      </w:r>
      <w:r>
        <w:t xml:space="preserve"> with any questions or for more information. </w:t>
      </w:r>
    </w:p>
    <w:p w:rsidR="00986B9B" w:rsidRDefault="00986B9B"/>
    <w:p w:rsidR="002D5B12" w:rsidRDefault="002D5B12"/>
    <w:p w:rsidR="00986B9B" w:rsidRDefault="00986B9B">
      <w:r>
        <w:t xml:space="preserve">Thank you, </w:t>
      </w:r>
      <w:r w:rsidRPr="00B20D2F">
        <w:rPr>
          <w:highlight w:val="lightGray"/>
        </w:rPr>
        <w:t>Counselor name</w:t>
      </w:r>
      <w:bookmarkStart w:id="0" w:name="_GoBack"/>
      <w:bookmarkEnd w:id="0"/>
    </w:p>
    <w:p w:rsidR="002D5B12" w:rsidRDefault="002D5B12"/>
    <w:p w:rsidR="00986B9B" w:rsidRDefault="00986B9B">
      <w:r>
        <w:t xml:space="preserve">Counselor at </w:t>
      </w:r>
      <w:r w:rsidRPr="00B20D2F">
        <w:rPr>
          <w:highlight w:val="lightGray"/>
        </w:rPr>
        <w:t>(school)</w:t>
      </w:r>
    </w:p>
    <w:sectPr w:rsidR="00986B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ADB" w:rsidRDefault="00396ADB" w:rsidP="00396ADB">
      <w:pPr>
        <w:spacing w:after="0" w:line="240" w:lineRule="auto"/>
      </w:pPr>
      <w:r>
        <w:separator/>
      </w:r>
    </w:p>
  </w:endnote>
  <w:endnote w:type="continuationSeparator" w:id="0">
    <w:p w:rsidR="00396ADB" w:rsidRDefault="00396ADB" w:rsidP="0039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ADB" w:rsidRDefault="00396ADB">
    <w:pPr>
      <w:pStyle w:val="Footer"/>
    </w:pPr>
    <w:r>
      <w:t>Revised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ADB" w:rsidRDefault="00396ADB" w:rsidP="00396ADB">
      <w:pPr>
        <w:spacing w:after="0" w:line="240" w:lineRule="auto"/>
      </w:pPr>
      <w:r>
        <w:separator/>
      </w:r>
    </w:p>
  </w:footnote>
  <w:footnote w:type="continuationSeparator" w:id="0">
    <w:p w:rsidR="00396ADB" w:rsidRDefault="00396ADB" w:rsidP="0039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889"/>
    <w:multiLevelType w:val="hybridMultilevel"/>
    <w:tmpl w:val="66B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42"/>
    <w:rsid w:val="00007639"/>
    <w:rsid w:val="000F2A42"/>
    <w:rsid w:val="002319B4"/>
    <w:rsid w:val="002D5B12"/>
    <w:rsid w:val="002F1345"/>
    <w:rsid w:val="003447D7"/>
    <w:rsid w:val="00396ADB"/>
    <w:rsid w:val="003D521C"/>
    <w:rsid w:val="00574F1D"/>
    <w:rsid w:val="005E0090"/>
    <w:rsid w:val="00730025"/>
    <w:rsid w:val="00977EED"/>
    <w:rsid w:val="00986B9B"/>
    <w:rsid w:val="009B6E31"/>
    <w:rsid w:val="00AA753C"/>
    <w:rsid w:val="00B20D2F"/>
    <w:rsid w:val="00D1641E"/>
    <w:rsid w:val="00EF701B"/>
    <w:rsid w:val="00FE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258E"/>
  <w15:chartTrackingRefBased/>
  <w15:docId w15:val="{60234A08-55AF-4826-A8AA-F9381D9D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753C"/>
    <w:rPr>
      <w:sz w:val="16"/>
      <w:szCs w:val="16"/>
    </w:rPr>
  </w:style>
  <w:style w:type="paragraph" w:styleId="CommentText">
    <w:name w:val="annotation text"/>
    <w:basedOn w:val="Normal"/>
    <w:link w:val="CommentTextChar"/>
    <w:uiPriority w:val="99"/>
    <w:semiHidden/>
    <w:unhideWhenUsed/>
    <w:rsid w:val="00AA753C"/>
    <w:pPr>
      <w:spacing w:line="240" w:lineRule="auto"/>
    </w:pPr>
    <w:rPr>
      <w:sz w:val="20"/>
      <w:szCs w:val="20"/>
    </w:rPr>
  </w:style>
  <w:style w:type="character" w:customStyle="1" w:styleId="CommentTextChar">
    <w:name w:val="Comment Text Char"/>
    <w:basedOn w:val="DefaultParagraphFont"/>
    <w:link w:val="CommentText"/>
    <w:uiPriority w:val="99"/>
    <w:semiHidden/>
    <w:rsid w:val="00AA753C"/>
    <w:rPr>
      <w:sz w:val="20"/>
      <w:szCs w:val="20"/>
    </w:rPr>
  </w:style>
  <w:style w:type="paragraph" w:styleId="CommentSubject">
    <w:name w:val="annotation subject"/>
    <w:basedOn w:val="CommentText"/>
    <w:next w:val="CommentText"/>
    <w:link w:val="CommentSubjectChar"/>
    <w:uiPriority w:val="99"/>
    <w:semiHidden/>
    <w:unhideWhenUsed/>
    <w:rsid w:val="00AA753C"/>
    <w:rPr>
      <w:b/>
      <w:bCs/>
    </w:rPr>
  </w:style>
  <w:style w:type="character" w:customStyle="1" w:styleId="CommentSubjectChar">
    <w:name w:val="Comment Subject Char"/>
    <w:basedOn w:val="CommentTextChar"/>
    <w:link w:val="CommentSubject"/>
    <w:uiPriority w:val="99"/>
    <w:semiHidden/>
    <w:rsid w:val="00AA753C"/>
    <w:rPr>
      <w:b/>
      <w:bCs/>
      <w:sz w:val="20"/>
      <w:szCs w:val="20"/>
    </w:rPr>
  </w:style>
  <w:style w:type="paragraph" w:styleId="BalloonText">
    <w:name w:val="Balloon Text"/>
    <w:basedOn w:val="Normal"/>
    <w:link w:val="BalloonTextChar"/>
    <w:uiPriority w:val="99"/>
    <w:semiHidden/>
    <w:unhideWhenUsed/>
    <w:rsid w:val="00AA7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3C"/>
    <w:rPr>
      <w:rFonts w:ascii="Segoe UI" w:hAnsi="Segoe UI" w:cs="Segoe UI"/>
      <w:sz w:val="18"/>
      <w:szCs w:val="18"/>
    </w:rPr>
  </w:style>
  <w:style w:type="paragraph" w:styleId="ListParagraph">
    <w:name w:val="List Paragraph"/>
    <w:basedOn w:val="Normal"/>
    <w:uiPriority w:val="34"/>
    <w:qFormat/>
    <w:rsid w:val="002D5B12"/>
    <w:pPr>
      <w:ind w:left="720"/>
      <w:contextualSpacing/>
    </w:pPr>
  </w:style>
  <w:style w:type="paragraph" w:styleId="Revision">
    <w:name w:val="Revision"/>
    <w:hidden/>
    <w:uiPriority w:val="99"/>
    <w:semiHidden/>
    <w:rsid w:val="002D5B12"/>
    <w:pPr>
      <w:spacing w:after="0" w:line="240" w:lineRule="auto"/>
    </w:pPr>
  </w:style>
  <w:style w:type="paragraph" w:styleId="Header">
    <w:name w:val="header"/>
    <w:basedOn w:val="Normal"/>
    <w:link w:val="HeaderChar"/>
    <w:uiPriority w:val="99"/>
    <w:unhideWhenUsed/>
    <w:rsid w:val="0039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ADB"/>
  </w:style>
  <w:style w:type="paragraph" w:styleId="Footer">
    <w:name w:val="footer"/>
    <w:basedOn w:val="Normal"/>
    <w:link w:val="FooterChar"/>
    <w:uiPriority w:val="99"/>
    <w:unhideWhenUsed/>
    <w:rsid w:val="0039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Hayashi-Saguil, Yokiko (WSAC)</dc:creator>
  <cp:keywords/>
  <dc:description/>
  <cp:lastModifiedBy>Yokiko Hayashi-Saguil</cp:lastModifiedBy>
  <cp:revision>5</cp:revision>
  <dcterms:created xsi:type="dcterms:W3CDTF">2019-04-04T02:51:00Z</dcterms:created>
  <dcterms:modified xsi:type="dcterms:W3CDTF">2019-10-01T18:52:00Z</dcterms:modified>
</cp:coreProperties>
</file>